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E69D4" w:rsidRPr="00C65237" w:rsidRDefault="002E69D4" w:rsidP="00C65237">
      <w:pPr>
        <w:rPr>
          <w:b/>
        </w:rPr>
      </w:pPr>
      <w:r w:rsidRPr="00C65237">
        <w:rPr>
          <w:b/>
        </w:rPr>
        <w:t>Grieving</w:t>
      </w:r>
    </w:p>
    <w:p w:rsidR="002E69D4" w:rsidRPr="00C65237" w:rsidRDefault="002E69D4" w:rsidP="00C65237">
      <w:r w:rsidRPr="00C65237">
        <w:t>Study Group Module</w:t>
      </w:r>
    </w:p>
    <w:p w:rsidR="002E69D4" w:rsidRPr="00C65237" w:rsidRDefault="002E69D4" w:rsidP="00C65237"/>
    <w:p w:rsidR="002E69D4" w:rsidRPr="00C65237" w:rsidRDefault="002E69D4" w:rsidP="00C65237">
      <w:pPr>
        <w:rPr>
          <w:b/>
        </w:rPr>
      </w:pPr>
      <w:r w:rsidRPr="00C65237">
        <w:rPr>
          <w:b/>
        </w:rPr>
        <w:t>Learning Objectives</w:t>
      </w:r>
    </w:p>
    <w:p w:rsidR="002E69D4" w:rsidRPr="00C65237" w:rsidRDefault="002E69D4" w:rsidP="00C65237">
      <w:r w:rsidRPr="00C65237">
        <w:t xml:space="preserve">Review the following Learning Objectives as an organized beginning to your study of this module. As you read the Learning Objectives, note key </w:t>
      </w:r>
      <w:proofErr w:type="gramStart"/>
      <w:r w:rsidRPr="00C65237">
        <w:t>words which</w:t>
      </w:r>
      <w:proofErr w:type="gramEnd"/>
      <w:r w:rsidRPr="00C65237">
        <w:t xml:space="preserve"> will aid you in finding the information in the texts. When you complete the module, revisit this list and check for areas that require further investigation.</w:t>
      </w:r>
    </w:p>
    <w:p w:rsidR="002E69D4" w:rsidRPr="00C65237" w:rsidRDefault="002E69D4" w:rsidP="00C65237"/>
    <w:p w:rsidR="002E69D4" w:rsidRPr="00C65237" w:rsidRDefault="002E69D4" w:rsidP="00C65237">
      <w:pPr>
        <w:pStyle w:val="ListParagraph"/>
        <w:numPr>
          <w:ilvl w:val="0"/>
          <w:numId w:val="25"/>
        </w:numPr>
      </w:pPr>
      <w:r w:rsidRPr="00C65237">
        <w:t>Identify when people may experience grieving.</w:t>
      </w:r>
    </w:p>
    <w:p w:rsidR="002E69D4" w:rsidRPr="00C65237" w:rsidRDefault="002E69D4" w:rsidP="00C65237">
      <w:pPr>
        <w:pStyle w:val="ListParagraph"/>
        <w:numPr>
          <w:ilvl w:val="0"/>
          <w:numId w:val="25"/>
        </w:numPr>
      </w:pPr>
      <w:r w:rsidRPr="00C65237">
        <w:t>Understand the spectrum of grief response and the grieving cycle.</w:t>
      </w:r>
    </w:p>
    <w:p w:rsidR="002E69D4" w:rsidRPr="00C65237" w:rsidRDefault="002E69D4" w:rsidP="00C65237">
      <w:pPr>
        <w:pStyle w:val="ListParagraph"/>
        <w:numPr>
          <w:ilvl w:val="0"/>
          <w:numId w:val="25"/>
        </w:numPr>
      </w:pPr>
      <w:r w:rsidRPr="00C65237">
        <w:t>Identify the transitional time of pregnancy and post partum as opportunities to further resolve past loss.</w:t>
      </w:r>
    </w:p>
    <w:p w:rsidR="002E69D4" w:rsidRPr="00C65237" w:rsidRDefault="002E69D4" w:rsidP="00C65237">
      <w:pPr>
        <w:pStyle w:val="ListParagraph"/>
        <w:numPr>
          <w:ilvl w:val="0"/>
          <w:numId w:val="25"/>
        </w:numPr>
      </w:pPr>
      <w:r w:rsidRPr="00C65237">
        <w:t>Explore personal experiences of death or loss and identify specific support helpful in your own grieving.</w:t>
      </w:r>
    </w:p>
    <w:p w:rsidR="002E69D4" w:rsidRPr="00C65237" w:rsidRDefault="002E69D4" w:rsidP="00C65237">
      <w:pPr>
        <w:pStyle w:val="ListParagraph"/>
        <w:numPr>
          <w:ilvl w:val="0"/>
          <w:numId w:val="25"/>
        </w:numPr>
      </w:pPr>
      <w:r w:rsidRPr="00C65237">
        <w:t>Appreciate, through discussion with other midwives, women and students, how loss and grieving may effect our families, communities and culture.</w:t>
      </w:r>
    </w:p>
    <w:p w:rsidR="002E69D4" w:rsidRPr="00C65237" w:rsidRDefault="002E69D4" w:rsidP="00C65237">
      <w:pPr>
        <w:pStyle w:val="ListParagraph"/>
        <w:numPr>
          <w:ilvl w:val="0"/>
          <w:numId w:val="25"/>
        </w:numPr>
      </w:pPr>
      <w:r w:rsidRPr="00C65237">
        <w:t>Learn some practical tactics that can support a person’s grieving process.</w:t>
      </w:r>
    </w:p>
    <w:p w:rsidR="002E69D4" w:rsidRPr="00C65237" w:rsidRDefault="002E69D4" w:rsidP="00C65237">
      <w:pPr>
        <w:pStyle w:val="ListParagraph"/>
        <w:numPr>
          <w:ilvl w:val="0"/>
          <w:numId w:val="25"/>
        </w:numPr>
      </w:pPr>
      <w:r w:rsidRPr="00C65237">
        <w:t>Identify community resources for grief support.</w:t>
      </w:r>
    </w:p>
    <w:p w:rsidR="002E69D4" w:rsidRPr="00C65237" w:rsidRDefault="002E69D4" w:rsidP="00C65237">
      <w:pPr>
        <w:pStyle w:val="ListParagraph"/>
        <w:numPr>
          <w:ilvl w:val="0"/>
          <w:numId w:val="25"/>
        </w:numPr>
      </w:pPr>
      <w:r w:rsidRPr="00C65237">
        <w:t xml:space="preserve">Identify national organizations and local or </w:t>
      </w:r>
      <w:proofErr w:type="gramStart"/>
      <w:r w:rsidRPr="00C65237">
        <w:t>internet</w:t>
      </w:r>
      <w:proofErr w:type="gramEnd"/>
      <w:r w:rsidRPr="00C65237">
        <w:t xml:space="preserve"> contacts for grief support after pregnancy loss or stillbirth.</w:t>
      </w:r>
    </w:p>
    <w:p w:rsidR="002E69D4" w:rsidRPr="00C65237" w:rsidRDefault="002E69D4" w:rsidP="00C65237"/>
    <w:p w:rsidR="002E69D4" w:rsidRPr="00C65237" w:rsidRDefault="002E69D4" w:rsidP="00C65237">
      <w:pPr>
        <w:rPr>
          <w:b/>
        </w:rPr>
      </w:pPr>
      <w:r w:rsidRPr="00C65237">
        <w:rPr>
          <w:b/>
        </w:rPr>
        <w:t>Study Sources</w:t>
      </w:r>
    </w:p>
    <w:p w:rsidR="002E69D4" w:rsidRPr="00C65237" w:rsidRDefault="002E69D4" w:rsidP="00C65237">
      <w:r w:rsidRPr="00C65237">
        <w:t xml:space="preserve">The following texts are recommended for completion of this module. </w:t>
      </w:r>
    </w:p>
    <w:p w:rsidR="002E69D4" w:rsidRPr="00C65237" w:rsidRDefault="002E69D4" w:rsidP="00C65237">
      <w:r w:rsidRPr="00C65237">
        <w:t xml:space="preserve">Use them to </w:t>
      </w:r>
      <w:proofErr w:type="gramStart"/>
      <w:r w:rsidRPr="00C65237">
        <w:t>cross reference</w:t>
      </w:r>
      <w:proofErr w:type="gramEnd"/>
      <w:r w:rsidRPr="00C65237">
        <w:t xml:space="preserve"> and build a more comprehensive understanding. </w:t>
      </w:r>
    </w:p>
    <w:p w:rsidR="002E69D4" w:rsidRPr="00C65237" w:rsidRDefault="002E69D4" w:rsidP="00C65237">
      <w:r w:rsidRPr="00C65237">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2E69D4" w:rsidRPr="00C65237" w:rsidRDefault="002E69D4" w:rsidP="00C65237"/>
    <w:p w:rsidR="002E69D4" w:rsidRPr="00C65237" w:rsidRDefault="002E69D4" w:rsidP="00C65237">
      <w:pPr>
        <w:pStyle w:val="ListParagraph"/>
        <w:numPr>
          <w:ilvl w:val="0"/>
          <w:numId w:val="26"/>
        </w:numPr>
        <w:rPr>
          <w:u w:val="single"/>
        </w:rPr>
      </w:pPr>
      <w:r w:rsidRPr="00C65237">
        <w:rPr>
          <w:u w:val="single"/>
        </w:rPr>
        <w:t>Varney’s Midwifery</w:t>
      </w:r>
    </w:p>
    <w:p w:rsidR="002E69D4" w:rsidRPr="00C65237" w:rsidRDefault="00C65237" w:rsidP="00C65237">
      <w:pPr>
        <w:pStyle w:val="ListParagraph"/>
        <w:numPr>
          <w:ilvl w:val="0"/>
          <w:numId w:val="26"/>
        </w:numPr>
        <w:rPr>
          <w:u w:val="single"/>
        </w:rPr>
      </w:pPr>
      <w:r>
        <w:rPr>
          <w:u w:val="single"/>
        </w:rPr>
        <w:t>Myles Textbook for Midwives</w:t>
      </w:r>
    </w:p>
    <w:p w:rsidR="002E69D4" w:rsidRPr="00C65237" w:rsidRDefault="002E69D4" w:rsidP="00C65237">
      <w:pPr>
        <w:pStyle w:val="ListParagraph"/>
        <w:numPr>
          <w:ilvl w:val="0"/>
          <w:numId w:val="26"/>
        </w:numPr>
      </w:pPr>
      <w:r w:rsidRPr="00C65237">
        <w:rPr>
          <w:u w:val="single"/>
        </w:rPr>
        <w:t>Assessment and Care of the Well Newborn</w:t>
      </w:r>
      <w:r w:rsidRPr="00C65237">
        <w:t xml:space="preserve">, </w:t>
      </w:r>
      <w:proofErr w:type="spellStart"/>
      <w:r w:rsidRPr="00C65237">
        <w:t>Thureen</w:t>
      </w:r>
      <w:proofErr w:type="spellEnd"/>
      <w:r w:rsidRPr="00C65237">
        <w:t>, Deacon, O’Neill, Hernandez</w:t>
      </w:r>
    </w:p>
    <w:p w:rsidR="002E69D4" w:rsidRPr="00C65237" w:rsidRDefault="002E69D4" w:rsidP="00C65237">
      <w:pPr>
        <w:pStyle w:val="ListParagraph"/>
        <w:numPr>
          <w:ilvl w:val="0"/>
          <w:numId w:val="26"/>
        </w:numPr>
      </w:pPr>
      <w:r w:rsidRPr="00C65237">
        <w:rPr>
          <w:u w:val="single"/>
        </w:rPr>
        <w:t>Heart and Hands</w:t>
      </w:r>
      <w:r w:rsidRPr="00C65237">
        <w:t>, Davis</w:t>
      </w:r>
    </w:p>
    <w:p w:rsidR="002E69D4" w:rsidRPr="00C65237" w:rsidRDefault="002E69D4" w:rsidP="00C65237">
      <w:pPr>
        <w:pStyle w:val="ListParagraph"/>
        <w:numPr>
          <w:ilvl w:val="0"/>
          <w:numId w:val="26"/>
        </w:numPr>
      </w:pPr>
      <w:r w:rsidRPr="00C65237">
        <w:rPr>
          <w:u w:val="single"/>
        </w:rPr>
        <w:t>Our Bodies, Ourselves</w:t>
      </w:r>
      <w:r w:rsidRPr="00C65237">
        <w:t>, Boston Women’s Health Book Collective</w:t>
      </w:r>
    </w:p>
    <w:p w:rsidR="002E69D4" w:rsidRPr="00C65237" w:rsidRDefault="002E69D4" w:rsidP="00C65237"/>
    <w:p w:rsidR="002E69D4" w:rsidRPr="00C65237" w:rsidRDefault="002E69D4" w:rsidP="00C65237">
      <w:pPr>
        <w:rPr>
          <w:b/>
        </w:rPr>
      </w:pPr>
      <w:r w:rsidRPr="00C65237">
        <w:rPr>
          <w:b/>
        </w:rPr>
        <w:t>Related Topics</w:t>
      </w:r>
    </w:p>
    <w:p w:rsidR="002E69D4" w:rsidRPr="00C65237" w:rsidRDefault="002E69D4" w:rsidP="00C65237">
      <w:pPr>
        <w:pStyle w:val="ListParagraph"/>
        <w:numPr>
          <w:ilvl w:val="0"/>
          <w:numId w:val="27"/>
        </w:numPr>
      </w:pPr>
      <w:r w:rsidRPr="00C65237">
        <w:t>Miscarriage</w:t>
      </w:r>
      <w:r w:rsidRPr="00C65237">
        <w:tab/>
      </w:r>
      <w:r w:rsidRPr="00C65237">
        <w:tab/>
      </w:r>
      <w:r w:rsidRPr="00C65237">
        <w:tab/>
      </w:r>
    </w:p>
    <w:p w:rsidR="002E69D4" w:rsidRPr="00C65237" w:rsidRDefault="002E69D4" w:rsidP="00C65237">
      <w:pPr>
        <w:pStyle w:val="ListParagraph"/>
        <w:numPr>
          <w:ilvl w:val="0"/>
          <w:numId w:val="27"/>
        </w:numPr>
      </w:pPr>
      <w:r w:rsidRPr="00C65237">
        <w:t>Infertility</w:t>
      </w:r>
      <w:r w:rsidRPr="00C65237">
        <w:tab/>
      </w:r>
      <w:r w:rsidRPr="00C65237">
        <w:tab/>
      </w:r>
    </w:p>
    <w:p w:rsidR="002E69D4" w:rsidRPr="00C65237" w:rsidRDefault="002E69D4" w:rsidP="00C65237">
      <w:pPr>
        <w:pStyle w:val="ListParagraph"/>
        <w:numPr>
          <w:ilvl w:val="0"/>
          <w:numId w:val="27"/>
        </w:numPr>
      </w:pPr>
      <w:r w:rsidRPr="00C65237">
        <w:t>Ectopic Pregnancy</w:t>
      </w:r>
    </w:p>
    <w:p w:rsidR="002E69D4" w:rsidRPr="00C65237" w:rsidRDefault="002E69D4" w:rsidP="00C65237">
      <w:pPr>
        <w:pStyle w:val="ListParagraph"/>
        <w:numPr>
          <w:ilvl w:val="0"/>
          <w:numId w:val="27"/>
        </w:numPr>
      </w:pPr>
      <w:r w:rsidRPr="00C65237">
        <w:t>Female Sexuality</w:t>
      </w:r>
      <w:r w:rsidRPr="00C65237">
        <w:tab/>
      </w:r>
      <w:r w:rsidRPr="00C65237">
        <w:tab/>
      </w:r>
    </w:p>
    <w:p w:rsidR="002E69D4" w:rsidRPr="00C65237" w:rsidRDefault="002E69D4" w:rsidP="00C65237">
      <w:pPr>
        <w:pStyle w:val="ListParagraph"/>
        <w:numPr>
          <w:ilvl w:val="0"/>
          <w:numId w:val="27"/>
        </w:numPr>
      </w:pPr>
      <w:r w:rsidRPr="00C65237">
        <w:t>Adoption</w:t>
      </w:r>
      <w:r w:rsidRPr="00C65237">
        <w:tab/>
      </w:r>
      <w:r w:rsidRPr="00C65237">
        <w:tab/>
      </w:r>
    </w:p>
    <w:p w:rsidR="002E69D4" w:rsidRPr="00C65237" w:rsidRDefault="002E69D4" w:rsidP="00C65237">
      <w:pPr>
        <w:pStyle w:val="ListParagraph"/>
        <w:numPr>
          <w:ilvl w:val="0"/>
          <w:numId w:val="27"/>
        </w:numPr>
      </w:pPr>
      <w:proofErr w:type="spellStart"/>
      <w:r w:rsidRPr="00C65237">
        <w:t>StillbirthCrib</w:t>
      </w:r>
      <w:proofErr w:type="spellEnd"/>
      <w:r w:rsidRPr="00C65237">
        <w:t xml:space="preserve"> Death (SIDS)</w:t>
      </w:r>
    </w:p>
    <w:p w:rsidR="002E69D4" w:rsidRPr="00C65237" w:rsidRDefault="002E69D4" w:rsidP="00C65237">
      <w:pPr>
        <w:pStyle w:val="ListParagraph"/>
        <w:numPr>
          <w:ilvl w:val="0"/>
          <w:numId w:val="27"/>
        </w:numPr>
      </w:pPr>
      <w:r w:rsidRPr="00C65237">
        <w:t>Post Partum Depression</w:t>
      </w:r>
    </w:p>
    <w:p w:rsidR="002E69D4" w:rsidRPr="00C65237" w:rsidRDefault="002E69D4" w:rsidP="00C65237">
      <w:pPr>
        <w:rPr>
          <w:b/>
        </w:rPr>
      </w:pPr>
      <w:r w:rsidRPr="00C65237">
        <w:br w:type="page"/>
      </w:r>
      <w:r w:rsidRPr="00C65237">
        <w:rPr>
          <w:b/>
        </w:rPr>
        <w:t>Grief Questions</w:t>
      </w:r>
    </w:p>
    <w:p w:rsidR="002E69D4" w:rsidRPr="00C65237" w:rsidRDefault="002E69D4" w:rsidP="00C65237">
      <w:pPr>
        <w:pStyle w:val="ListParagraph"/>
        <w:numPr>
          <w:ilvl w:val="0"/>
          <w:numId w:val="28"/>
        </w:numPr>
        <w:ind w:left="360"/>
      </w:pPr>
      <w:r w:rsidRPr="00C65237">
        <w:t>List the stages of grief.</w:t>
      </w:r>
      <w:r w:rsidRPr="00C65237">
        <w:tab/>
      </w:r>
      <w:r w:rsidRPr="00C65237">
        <w:tab/>
      </w:r>
    </w:p>
    <w:p w:rsidR="002E69D4" w:rsidRPr="00C65237" w:rsidRDefault="002E69D4" w:rsidP="00C65237"/>
    <w:p w:rsidR="002E69D4" w:rsidRPr="00C65237" w:rsidRDefault="002E69D4" w:rsidP="00C65237"/>
    <w:p w:rsidR="002E69D4" w:rsidRPr="00C65237" w:rsidRDefault="002E69D4" w:rsidP="00C65237">
      <w:pPr>
        <w:pStyle w:val="ListParagraph"/>
        <w:numPr>
          <w:ilvl w:val="0"/>
          <w:numId w:val="28"/>
        </w:numPr>
        <w:ind w:left="360"/>
      </w:pPr>
      <w:r w:rsidRPr="00C65237">
        <w:t>How long does each stage last?</w:t>
      </w:r>
      <w:r w:rsidRPr="00C65237">
        <w:tab/>
      </w:r>
    </w:p>
    <w:p w:rsidR="002E69D4" w:rsidRPr="00C65237" w:rsidRDefault="002E69D4" w:rsidP="00C65237"/>
    <w:p w:rsidR="002E69D4" w:rsidRPr="00C65237" w:rsidRDefault="002E69D4" w:rsidP="00C65237"/>
    <w:p w:rsidR="002E69D4" w:rsidRPr="00C65237" w:rsidRDefault="002E69D4" w:rsidP="00C65237">
      <w:pPr>
        <w:pStyle w:val="ListParagraph"/>
        <w:numPr>
          <w:ilvl w:val="0"/>
          <w:numId w:val="28"/>
        </w:numPr>
        <w:ind w:left="360"/>
      </w:pPr>
      <w:r w:rsidRPr="00C65237">
        <w:t>List 10 reasons someone may experience grief.</w:t>
      </w:r>
      <w:r w:rsidRPr="00C65237">
        <w:tab/>
      </w:r>
    </w:p>
    <w:p w:rsidR="002E69D4" w:rsidRPr="00C65237" w:rsidRDefault="002E69D4" w:rsidP="00C65237"/>
    <w:p w:rsidR="002E69D4" w:rsidRPr="00C65237" w:rsidRDefault="002E69D4" w:rsidP="00C65237"/>
    <w:p w:rsidR="002E69D4" w:rsidRPr="00C65237" w:rsidRDefault="002E69D4" w:rsidP="00C65237">
      <w:pPr>
        <w:rPr>
          <w:b/>
        </w:rPr>
      </w:pPr>
      <w:r w:rsidRPr="00C65237">
        <w:rPr>
          <w:b/>
        </w:rPr>
        <w:t>Essay</w:t>
      </w:r>
    </w:p>
    <w:p w:rsidR="002E69D4" w:rsidRPr="00C65237" w:rsidRDefault="002E69D4" w:rsidP="00C65237">
      <w:pPr>
        <w:pStyle w:val="ListParagraph"/>
        <w:numPr>
          <w:ilvl w:val="0"/>
          <w:numId w:val="29"/>
        </w:numPr>
        <w:ind w:left="360"/>
      </w:pPr>
      <w:r w:rsidRPr="00C65237">
        <w:t>How can you support someone experiencing grief?</w:t>
      </w:r>
      <w:r w:rsidRPr="00C65237">
        <w:tab/>
      </w:r>
    </w:p>
    <w:p w:rsidR="002E69D4" w:rsidRPr="00C65237" w:rsidRDefault="002E69D4" w:rsidP="00C65237"/>
    <w:p w:rsidR="002E69D4" w:rsidRPr="00C65237" w:rsidRDefault="002E69D4" w:rsidP="00C65237"/>
    <w:p w:rsidR="002E69D4" w:rsidRPr="00C65237" w:rsidRDefault="002E69D4" w:rsidP="00C65237">
      <w:pPr>
        <w:pStyle w:val="ListParagraph"/>
        <w:numPr>
          <w:ilvl w:val="0"/>
          <w:numId w:val="29"/>
        </w:numPr>
        <w:ind w:left="360"/>
      </w:pPr>
      <w:r w:rsidRPr="00C65237">
        <w:t>Discuss the effect of pregnancy as a catalyst in the grief process. How do the transitional times of pregnancy and post partum offer opportunities to further resolve past loss?</w:t>
      </w:r>
    </w:p>
    <w:p w:rsidR="002E69D4" w:rsidRPr="00C65237" w:rsidRDefault="002E69D4" w:rsidP="00C65237"/>
    <w:p w:rsidR="002E69D4" w:rsidRPr="00C65237" w:rsidRDefault="002E69D4" w:rsidP="00C65237"/>
    <w:p w:rsidR="002E69D4" w:rsidRPr="00C65237" w:rsidRDefault="002E69D4" w:rsidP="00C65237"/>
    <w:p w:rsidR="002E69D4" w:rsidRPr="00C65237" w:rsidRDefault="002E69D4" w:rsidP="00C65237">
      <w:pPr>
        <w:rPr>
          <w:b/>
        </w:rPr>
      </w:pPr>
      <w:r w:rsidRPr="00C65237">
        <w:rPr>
          <w:b/>
        </w:rPr>
        <w:t xml:space="preserve">Projects </w:t>
      </w:r>
    </w:p>
    <w:p w:rsidR="002E69D4" w:rsidRPr="00C65237" w:rsidRDefault="002E69D4" w:rsidP="00C65237">
      <w:r w:rsidRPr="00C65237">
        <w:t>(</w:t>
      </w:r>
      <w:proofErr w:type="gramStart"/>
      <w:r w:rsidRPr="00C65237">
        <w:t>send</w:t>
      </w:r>
      <w:proofErr w:type="gramEnd"/>
      <w:r w:rsidRPr="00C65237">
        <w:t xml:space="preserve"> completed projects with  the rest of your course work for this module)</w:t>
      </w:r>
    </w:p>
    <w:p w:rsidR="002E69D4" w:rsidRPr="00C65237" w:rsidRDefault="002E69D4" w:rsidP="00C65237"/>
    <w:p w:rsidR="002E69D4" w:rsidRPr="00C65237" w:rsidRDefault="002E69D4" w:rsidP="00C65237">
      <w:pPr>
        <w:pStyle w:val="ListParagraph"/>
        <w:numPr>
          <w:ilvl w:val="0"/>
          <w:numId w:val="30"/>
        </w:numPr>
        <w:ind w:left="360"/>
      </w:pPr>
      <w:r w:rsidRPr="00C65237">
        <w:t xml:space="preserve">Create a referral list of counselors and therapists in your community who have experience supporting the grief process. </w:t>
      </w:r>
    </w:p>
    <w:p w:rsidR="002E69D4" w:rsidRPr="00C65237" w:rsidRDefault="002E69D4" w:rsidP="00C65237"/>
    <w:p w:rsidR="002E69D4" w:rsidRPr="00C65237" w:rsidRDefault="002E69D4" w:rsidP="00C65237"/>
    <w:p w:rsidR="002E69D4" w:rsidRPr="00C65237" w:rsidRDefault="002E69D4" w:rsidP="00C65237">
      <w:pPr>
        <w:pStyle w:val="ListParagraph"/>
        <w:numPr>
          <w:ilvl w:val="0"/>
          <w:numId w:val="30"/>
        </w:numPr>
        <w:ind w:left="360"/>
      </w:pPr>
      <w:r w:rsidRPr="00C65237">
        <w:t xml:space="preserve">Create a referral list of national organizations and local or </w:t>
      </w:r>
      <w:proofErr w:type="gramStart"/>
      <w:r w:rsidRPr="00C65237">
        <w:t>internet</w:t>
      </w:r>
      <w:proofErr w:type="gramEnd"/>
      <w:r w:rsidRPr="00C65237">
        <w:t xml:space="preserve"> contacts for grief support after pregnancy loss or stillbirth.</w:t>
      </w:r>
    </w:p>
    <w:p w:rsidR="002E69D4" w:rsidRPr="00C65237" w:rsidRDefault="002E69D4" w:rsidP="00C65237"/>
    <w:p w:rsidR="002E69D4" w:rsidRPr="00C65237" w:rsidRDefault="002E69D4" w:rsidP="00C65237"/>
    <w:p w:rsidR="002E69D4" w:rsidRPr="00C65237" w:rsidRDefault="002E69D4" w:rsidP="00C65237">
      <w:pPr>
        <w:pStyle w:val="ListParagraph"/>
        <w:numPr>
          <w:ilvl w:val="0"/>
          <w:numId w:val="30"/>
        </w:numPr>
        <w:ind w:left="360"/>
      </w:pPr>
      <w:r w:rsidRPr="00C65237">
        <w:t>List the community resources available to someone who has experienced pregnancy loss or stillbirth.</w:t>
      </w:r>
      <w:r w:rsidRPr="00C65237">
        <w:tab/>
      </w:r>
    </w:p>
    <w:p w:rsidR="002E69D4" w:rsidRPr="00C65237" w:rsidRDefault="002E69D4" w:rsidP="00C65237"/>
    <w:p w:rsidR="002E69D4" w:rsidRPr="00C65237" w:rsidRDefault="002E69D4" w:rsidP="00C65237"/>
    <w:p w:rsidR="002E69D4" w:rsidRPr="00C65237" w:rsidRDefault="002E69D4" w:rsidP="00C65237">
      <w:pPr>
        <w:pStyle w:val="ListParagraph"/>
        <w:numPr>
          <w:ilvl w:val="0"/>
          <w:numId w:val="30"/>
        </w:numPr>
        <w:ind w:left="360"/>
      </w:pPr>
      <w:r w:rsidRPr="00C65237">
        <w:t>Get together with some friends. Have a discussion about grief and grieving. Consider the effects of grieving on family, community, and culture. Also consider the effects of family, community, and culture on the grief process.</w:t>
      </w:r>
    </w:p>
    <w:p w:rsidR="002E69D4" w:rsidRPr="00C65237" w:rsidRDefault="002E69D4" w:rsidP="00C65237"/>
    <w:p w:rsidR="002E69D4" w:rsidRPr="00C65237" w:rsidRDefault="002E69D4" w:rsidP="00C65237"/>
    <w:p w:rsidR="002E69D4" w:rsidRPr="00C65237" w:rsidRDefault="002E69D4" w:rsidP="00C65237">
      <w:pPr>
        <w:pStyle w:val="ListParagraph"/>
        <w:numPr>
          <w:ilvl w:val="0"/>
          <w:numId w:val="30"/>
        </w:numPr>
        <w:ind w:left="360"/>
      </w:pPr>
      <w:proofErr w:type="gramStart"/>
      <w:r w:rsidRPr="00C65237">
        <w:t>Self Awareness</w:t>
      </w:r>
      <w:proofErr w:type="gramEnd"/>
      <w:r w:rsidRPr="00C65237">
        <w:t xml:space="preserve"> Exercise</w:t>
      </w:r>
    </w:p>
    <w:p w:rsidR="002E69D4" w:rsidRPr="00C65237" w:rsidRDefault="002E69D4" w:rsidP="00C65237">
      <w:r w:rsidRPr="00C65237">
        <w:t xml:space="preserve">This exercise is a private one. You may share it or not. Think of a loss you have suffered. </w:t>
      </w:r>
      <w:proofErr w:type="gramStart"/>
      <w:r w:rsidRPr="00C65237">
        <w:t>Recall how it was for you, what you did to cope with your emotions.</w:t>
      </w:r>
      <w:proofErr w:type="gramEnd"/>
      <w:r w:rsidRPr="00C65237">
        <w:t xml:space="preserve"> What were your emotions? If you have experienced other losses, explore the differences and similarities in your grieving experience. Write about your experience.</w:t>
      </w:r>
    </w:p>
    <w:p w:rsidR="002E69D4" w:rsidRPr="00C65237" w:rsidRDefault="00C65237" w:rsidP="00C65237">
      <w:pPr>
        <w:rPr>
          <w:b/>
        </w:rPr>
      </w:pPr>
      <w:r>
        <w:rPr>
          <w:b/>
        </w:rPr>
        <w:br w:type="page"/>
      </w:r>
      <w:r w:rsidR="002E69D4" w:rsidRPr="00C65237">
        <w:rPr>
          <w:b/>
        </w:rPr>
        <w:t>Skills</w:t>
      </w:r>
    </w:p>
    <w:p w:rsidR="002E69D4" w:rsidRPr="00C65237" w:rsidRDefault="002E69D4" w:rsidP="00C65237">
      <w:r w:rsidRPr="00C65237">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Preceptor Evaluation/Student Self-Assessment of Midwifery Skills. </w:t>
      </w:r>
    </w:p>
    <w:p w:rsidR="002E69D4" w:rsidRPr="00C65237" w:rsidRDefault="002E69D4" w:rsidP="00C65237"/>
    <w:p w:rsidR="002E69D4" w:rsidRPr="00C65237" w:rsidRDefault="002E69D4" w:rsidP="00C65237">
      <w:r w:rsidRPr="00C65237">
        <w:t xml:space="preserve">1. Midwifery Counseling, Education and Communication: </w:t>
      </w:r>
      <w:r w:rsidRPr="00C65237">
        <w:tab/>
      </w:r>
    </w:p>
    <w:p w:rsidR="002E69D4" w:rsidRPr="00C65237" w:rsidRDefault="002E69D4" w:rsidP="00C65237">
      <w:r w:rsidRPr="00C65237">
        <w:tab/>
        <w:t xml:space="preserve">A. Provides interactive support and counseling and/or referral services to the mother </w:t>
      </w:r>
      <w:r w:rsidRPr="00C65237">
        <w:tab/>
      </w:r>
      <w:r w:rsidRPr="00C65237">
        <w:tab/>
        <w:t>regarding her relationships with her significant others and other health care providers</w:t>
      </w:r>
      <w:r w:rsidRPr="00C65237">
        <w:tab/>
      </w:r>
      <w:r w:rsidRPr="00C65237">
        <w:tab/>
        <w:t>B. Provides education, support, counseling and/or referral for the possibility of less-than-</w:t>
      </w:r>
      <w:r w:rsidRPr="00C65237">
        <w:tab/>
      </w:r>
      <w:r w:rsidRPr="00C65237">
        <w:tab/>
        <w:t xml:space="preserve">optimal pregnancy outcomes </w:t>
      </w:r>
      <w:r w:rsidRPr="00C65237">
        <w:tab/>
      </w:r>
      <w:r w:rsidRPr="00C65237">
        <w:tab/>
      </w:r>
    </w:p>
    <w:p w:rsidR="002E69D4" w:rsidRPr="00C65237" w:rsidRDefault="002E69D4" w:rsidP="00C65237">
      <w:r w:rsidRPr="00C65237">
        <w:tab/>
        <w:t>D. Facilitates the mother's decision of where to give birth</w:t>
      </w:r>
      <w:r w:rsidRPr="00C65237">
        <w:tab/>
      </w:r>
    </w:p>
    <w:p w:rsidR="002E69D4" w:rsidRPr="00C65237" w:rsidRDefault="002E69D4" w:rsidP="00C65237">
      <w:r w:rsidRPr="00C65237">
        <w:tab/>
      </w:r>
      <w:r w:rsidRPr="00C65237">
        <w:tab/>
        <w:t xml:space="preserve">1. The advantages and the risks of different birth sites </w:t>
      </w:r>
    </w:p>
    <w:p w:rsidR="002E69D4" w:rsidRPr="00C65237" w:rsidRDefault="002E69D4" w:rsidP="00C65237">
      <w:r w:rsidRPr="00C65237">
        <w:tab/>
      </w:r>
      <w:r w:rsidRPr="00C65237">
        <w:tab/>
        <w:t>2. The requirements of the birth site 3. How to prepare, equip and supply birth site</w:t>
      </w:r>
      <w:r w:rsidRPr="00C65237">
        <w:tab/>
      </w:r>
    </w:p>
    <w:p w:rsidR="002E69D4" w:rsidRPr="00C65237" w:rsidRDefault="002E69D4" w:rsidP="00C65237">
      <w:r w:rsidRPr="00C65237">
        <w:tab/>
        <w:t xml:space="preserve">F. Educates the mother concerning the natural physical and emotional processes of </w:t>
      </w:r>
      <w:r w:rsidRPr="00C65237">
        <w:tab/>
      </w:r>
      <w:r w:rsidRPr="00C65237">
        <w:tab/>
        <w:t>pregnancy, labor, birth and post partum</w:t>
      </w:r>
      <w:r w:rsidRPr="00C65237">
        <w:tab/>
      </w:r>
      <w:r w:rsidRPr="00C65237">
        <w:tab/>
      </w:r>
    </w:p>
    <w:p w:rsidR="002E69D4" w:rsidRPr="00C65237" w:rsidRDefault="002E69D4" w:rsidP="00C65237">
      <w:r w:rsidRPr="00C65237">
        <w:tab/>
        <w:t xml:space="preserve">H. Provides individualized care </w:t>
      </w:r>
      <w:r w:rsidRPr="00C65237">
        <w:tab/>
      </w:r>
    </w:p>
    <w:p w:rsidR="002E69D4" w:rsidRPr="00C65237" w:rsidRDefault="002E69D4" w:rsidP="00C65237">
      <w:r w:rsidRPr="00C65237">
        <w:tab/>
        <w:t xml:space="preserve">I. Advocates for the mother during pregnancy, birth and postpartum </w:t>
      </w:r>
      <w:r w:rsidRPr="00C65237">
        <w:tab/>
      </w:r>
      <w:r w:rsidRPr="00C65237">
        <w:tab/>
      </w:r>
    </w:p>
    <w:p w:rsidR="002E69D4" w:rsidRPr="00C65237" w:rsidRDefault="002E69D4" w:rsidP="00C65237">
      <w:r w:rsidRPr="00C65237">
        <w:tab/>
        <w:t xml:space="preserve">J. Provides education, counseling and/or referral, where appropriate for: </w:t>
      </w:r>
      <w:r w:rsidRPr="00C65237">
        <w:tab/>
      </w:r>
    </w:p>
    <w:p w:rsidR="002E69D4" w:rsidRPr="00C65237" w:rsidRDefault="002E69D4" w:rsidP="00C65237">
      <w:r w:rsidRPr="00C65237">
        <w:tab/>
      </w:r>
      <w:r w:rsidRPr="00C65237">
        <w:tab/>
        <w:t>8. Complications</w:t>
      </w:r>
      <w:r w:rsidRPr="00C65237">
        <w:tab/>
      </w:r>
    </w:p>
    <w:p w:rsidR="002E69D4" w:rsidRPr="00C65237" w:rsidRDefault="002E69D4" w:rsidP="00C65237">
      <w:r w:rsidRPr="00C65237">
        <w:tab/>
      </w:r>
      <w:r w:rsidRPr="00C65237">
        <w:tab/>
        <w:t xml:space="preserve">11. Postpartum care concerning complications and self-care </w:t>
      </w:r>
    </w:p>
    <w:p w:rsidR="002E69D4" w:rsidRPr="00C65237" w:rsidRDefault="002E69D4" w:rsidP="00C65237"/>
    <w:p w:rsidR="002E69D4" w:rsidRPr="00C65237" w:rsidRDefault="002E69D4" w:rsidP="00C65237"/>
    <w:p w:rsidR="003A0D2D" w:rsidRPr="00C65237" w:rsidRDefault="00C65237" w:rsidP="00C65237"/>
    <w:sectPr w:rsidR="003A0D2D" w:rsidRPr="00C65237" w:rsidSect="00C6523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4A2"/>
    <w:multiLevelType w:val="multilevel"/>
    <w:tmpl w:val="894EED14"/>
    <w:lvl w:ilvl="0">
      <w:start w:val="614"/>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
    <w:nsid w:val="000004A3"/>
    <w:multiLevelType w:val="multilevel"/>
    <w:tmpl w:val="894EED15"/>
    <w:lvl w:ilvl="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
    <w:nsid w:val="000004A4"/>
    <w:multiLevelType w:val="multilevel"/>
    <w:tmpl w:val="894EED16"/>
    <w:lvl w:ilvl="0">
      <w:numFmt w:val="bullet"/>
      <w:suff w:val="nothing"/>
      <w:lvlText w:val="∙ "/>
      <w:lvlJc w:val="left"/>
      <w:pPr>
        <w:ind w:left="0" w:firstLine="600"/>
      </w:pPr>
      <w:rPr>
        <w:rFonts w:hint="default"/>
        <w:position w:val="0"/>
      </w:rPr>
    </w:lvl>
    <w:lvl w:ilvl="1">
      <w:start w:val="1"/>
      <w:numFmt w:val="bullet"/>
      <w:suff w:val="nothing"/>
      <w:lvlText w:val="∙ "/>
      <w:lvlJc w:val="left"/>
      <w:pPr>
        <w:ind w:left="0" w:firstLine="1320"/>
      </w:pPr>
      <w:rPr>
        <w:rFonts w:hint="default"/>
        <w:position w:val="0"/>
      </w:rPr>
    </w:lvl>
    <w:lvl w:ilvl="2">
      <w:start w:val="1"/>
      <w:numFmt w:val="bullet"/>
      <w:suff w:val="nothing"/>
      <w:lvlText w:val="∙ "/>
      <w:lvlJc w:val="left"/>
      <w:pPr>
        <w:ind w:left="0" w:firstLine="2040"/>
      </w:pPr>
      <w:rPr>
        <w:rFonts w:hint="default"/>
        <w:position w:val="0"/>
      </w:rPr>
    </w:lvl>
    <w:lvl w:ilvl="3">
      <w:start w:val="1"/>
      <w:numFmt w:val="bullet"/>
      <w:suff w:val="nothing"/>
      <w:lvlText w:val="∙ "/>
      <w:lvlJc w:val="left"/>
      <w:pPr>
        <w:ind w:left="0" w:firstLine="2760"/>
      </w:pPr>
      <w:rPr>
        <w:rFonts w:hint="default"/>
        <w:position w:val="0"/>
      </w:rPr>
    </w:lvl>
    <w:lvl w:ilvl="4">
      <w:start w:val="1"/>
      <w:numFmt w:val="bullet"/>
      <w:suff w:val="nothing"/>
      <w:lvlText w:val="∙ "/>
      <w:lvlJc w:val="left"/>
      <w:pPr>
        <w:ind w:left="0" w:firstLine="3480"/>
      </w:pPr>
      <w:rPr>
        <w:rFonts w:hint="default"/>
        <w:position w:val="0"/>
      </w:rPr>
    </w:lvl>
    <w:lvl w:ilvl="5">
      <w:start w:val="1"/>
      <w:numFmt w:val="bullet"/>
      <w:suff w:val="nothing"/>
      <w:lvlText w:val="∙ "/>
      <w:lvlJc w:val="left"/>
      <w:pPr>
        <w:ind w:left="0" w:firstLine="4200"/>
      </w:pPr>
      <w:rPr>
        <w:rFonts w:hint="default"/>
        <w:position w:val="0"/>
      </w:rPr>
    </w:lvl>
    <w:lvl w:ilvl="6">
      <w:start w:val="1"/>
      <w:numFmt w:val="bullet"/>
      <w:suff w:val="nothing"/>
      <w:lvlText w:val="∙ "/>
      <w:lvlJc w:val="left"/>
      <w:pPr>
        <w:ind w:left="0" w:firstLine="4920"/>
      </w:pPr>
      <w:rPr>
        <w:rFonts w:hint="default"/>
        <w:position w:val="0"/>
      </w:rPr>
    </w:lvl>
    <w:lvl w:ilvl="7">
      <w:start w:val="1"/>
      <w:numFmt w:val="bullet"/>
      <w:suff w:val="nothing"/>
      <w:lvlText w:val="∙ "/>
      <w:lvlJc w:val="left"/>
      <w:pPr>
        <w:ind w:left="0" w:firstLine="5640"/>
      </w:pPr>
      <w:rPr>
        <w:rFonts w:hint="default"/>
        <w:position w:val="0"/>
      </w:rPr>
    </w:lvl>
    <w:lvl w:ilvl="8">
      <w:start w:val="1"/>
      <w:numFmt w:val="bullet"/>
      <w:suff w:val="nothing"/>
      <w:lvlText w:val="∙ "/>
      <w:lvlJc w:val="left"/>
      <w:pPr>
        <w:ind w:left="0" w:firstLine="6360"/>
      </w:pPr>
      <w:rPr>
        <w:rFonts w:hint="default"/>
        <w:position w:val="0"/>
      </w:rPr>
    </w:lvl>
  </w:abstractNum>
  <w:abstractNum w:abstractNumId="3">
    <w:nsid w:val="000004A5"/>
    <w:multiLevelType w:val="multilevel"/>
    <w:tmpl w:val="894EED17"/>
    <w:lvl w:ilvl="0">
      <w:start w:val="615"/>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4">
    <w:nsid w:val="000004A6"/>
    <w:multiLevelType w:val="multilevel"/>
    <w:tmpl w:val="894EED18"/>
    <w:lvl w:ilvl="0">
      <w:start w:val="616"/>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5">
    <w:nsid w:val="000004A7"/>
    <w:multiLevelType w:val="multilevel"/>
    <w:tmpl w:val="894EED19"/>
    <w:lvl w:ilvl="0">
      <w:start w:val="616"/>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6">
    <w:nsid w:val="000004A8"/>
    <w:multiLevelType w:val="multilevel"/>
    <w:tmpl w:val="894EED1A"/>
    <w:lvl w:ilvl="0">
      <w:start w:val="617"/>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7">
    <w:nsid w:val="000004A9"/>
    <w:multiLevelType w:val="multilevel"/>
    <w:tmpl w:val="894EED1B"/>
    <w:lvl w:ilvl="0">
      <w:start w:val="617"/>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8">
    <w:nsid w:val="000004AA"/>
    <w:multiLevelType w:val="multilevel"/>
    <w:tmpl w:val="894EED1C"/>
    <w:lvl w:ilvl="0">
      <w:start w:val="618"/>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9">
    <w:nsid w:val="000004AB"/>
    <w:multiLevelType w:val="multilevel"/>
    <w:tmpl w:val="894EED1D"/>
    <w:lvl w:ilvl="0">
      <w:start w:val="618"/>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0">
    <w:nsid w:val="000004AC"/>
    <w:multiLevelType w:val="multilevel"/>
    <w:tmpl w:val="894EED1E"/>
    <w:lvl w:ilvl="0">
      <w:start w:val="619"/>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1">
    <w:nsid w:val="000004AD"/>
    <w:multiLevelType w:val="multilevel"/>
    <w:tmpl w:val="894EED1F"/>
    <w:lvl w:ilvl="0">
      <w:start w:val="619"/>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2">
    <w:nsid w:val="000004AE"/>
    <w:multiLevelType w:val="multilevel"/>
    <w:tmpl w:val="894EED20"/>
    <w:lvl w:ilvl="0">
      <w:start w:val="620"/>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3">
    <w:nsid w:val="000004AF"/>
    <w:multiLevelType w:val="multilevel"/>
    <w:tmpl w:val="894EED21"/>
    <w:lvl w:ilvl="0">
      <w:start w:val="620"/>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4">
    <w:nsid w:val="000004B0"/>
    <w:multiLevelType w:val="multilevel"/>
    <w:tmpl w:val="894EED22"/>
    <w:lvl w:ilvl="0">
      <w:start w:val="621"/>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5">
    <w:nsid w:val="000004B1"/>
    <w:multiLevelType w:val="multilevel"/>
    <w:tmpl w:val="894EED23"/>
    <w:lvl w:ilvl="0">
      <w:start w:val="621"/>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6">
    <w:nsid w:val="000004B2"/>
    <w:multiLevelType w:val="multilevel"/>
    <w:tmpl w:val="894EED24"/>
    <w:lvl w:ilvl="0">
      <w:start w:val="622"/>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7">
    <w:nsid w:val="000004B3"/>
    <w:multiLevelType w:val="multilevel"/>
    <w:tmpl w:val="894EED25"/>
    <w:lvl w:ilvl="0">
      <w:start w:val="622"/>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18">
    <w:nsid w:val="000004B4"/>
    <w:multiLevelType w:val="multilevel"/>
    <w:tmpl w:val="894EED26"/>
    <w:lvl w:ilvl="0">
      <w:start w:val="623"/>
      <w:numFmt w:val="decimal"/>
      <w:isLgl/>
      <w:suff w:val="nothing"/>
      <w:lvlText w:val="%1."/>
      <w:lvlJc w:val="left"/>
      <w:pPr>
        <w:ind w:left="0" w:firstLine="600"/>
      </w:pPr>
      <w:rPr>
        <w:rFonts w:hint="default"/>
        <w:position w:val="0"/>
      </w:rPr>
    </w:lvl>
    <w:lvl w:ilvl="1">
      <w:start w:val="1"/>
      <w:numFmt w:val="decimal"/>
      <w:isLgl/>
      <w:suff w:val="nothing"/>
      <w:lvlText w:val="%2."/>
      <w:lvlJc w:val="left"/>
      <w:pPr>
        <w:ind w:left="0" w:firstLine="1320"/>
      </w:pPr>
      <w:rPr>
        <w:rFonts w:hint="default"/>
        <w:position w:val="0"/>
      </w:rPr>
    </w:lvl>
    <w:lvl w:ilvl="2">
      <w:start w:val="1"/>
      <w:numFmt w:val="decimal"/>
      <w:isLgl/>
      <w:suff w:val="nothing"/>
      <w:lvlText w:val="%3."/>
      <w:lvlJc w:val="left"/>
      <w:pPr>
        <w:ind w:left="0" w:firstLine="2040"/>
      </w:pPr>
      <w:rPr>
        <w:rFonts w:hint="default"/>
        <w:position w:val="0"/>
      </w:rPr>
    </w:lvl>
    <w:lvl w:ilvl="3">
      <w:start w:val="1"/>
      <w:numFmt w:val="decimal"/>
      <w:isLgl/>
      <w:suff w:val="nothing"/>
      <w:lvlText w:val="%4."/>
      <w:lvlJc w:val="left"/>
      <w:pPr>
        <w:ind w:left="0" w:firstLine="2760"/>
      </w:pPr>
      <w:rPr>
        <w:rFonts w:hint="default"/>
        <w:position w:val="0"/>
      </w:rPr>
    </w:lvl>
    <w:lvl w:ilvl="4">
      <w:start w:val="1"/>
      <w:numFmt w:val="decimal"/>
      <w:isLgl/>
      <w:suff w:val="nothing"/>
      <w:lvlText w:val="%5."/>
      <w:lvlJc w:val="left"/>
      <w:pPr>
        <w:ind w:left="0" w:firstLine="3480"/>
      </w:pPr>
      <w:rPr>
        <w:rFonts w:hint="default"/>
        <w:position w:val="0"/>
      </w:rPr>
    </w:lvl>
    <w:lvl w:ilvl="5">
      <w:start w:val="1"/>
      <w:numFmt w:val="decimal"/>
      <w:isLgl/>
      <w:suff w:val="nothing"/>
      <w:lvlText w:val="%6."/>
      <w:lvlJc w:val="left"/>
      <w:pPr>
        <w:ind w:left="0" w:firstLine="4200"/>
      </w:pPr>
      <w:rPr>
        <w:rFonts w:hint="default"/>
        <w:position w:val="0"/>
      </w:rPr>
    </w:lvl>
    <w:lvl w:ilvl="6">
      <w:start w:val="1"/>
      <w:numFmt w:val="decimal"/>
      <w:isLgl/>
      <w:suff w:val="nothing"/>
      <w:lvlText w:val="%7."/>
      <w:lvlJc w:val="left"/>
      <w:pPr>
        <w:ind w:left="0" w:firstLine="4920"/>
      </w:pPr>
      <w:rPr>
        <w:rFonts w:hint="default"/>
        <w:position w:val="0"/>
      </w:rPr>
    </w:lvl>
    <w:lvl w:ilvl="7">
      <w:start w:val="1"/>
      <w:numFmt w:val="decimal"/>
      <w:isLgl/>
      <w:suff w:val="nothing"/>
      <w:lvlText w:val="%8."/>
      <w:lvlJc w:val="left"/>
      <w:pPr>
        <w:ind w:left="0" w:firstLine="5640"/>
      </w:pPr>
      <w:rPr>
        <w:rFonts w:hint="default"/>
        <w:position w:val="0"/>
      </w:rPr>
    </w:lvl>
    <w:lvl w:ilvl="8">
      <w:start w:val="1"/>
      <w:numFmt w:val="decimal"/>
      <w:isLgl/>
      <w:suff w:val="nothing"/>
      <w:lvlText w:val="%9."/>
      <w:lvlJc w:val="left"/>
      <w:pPr>
        <w:ind w:left="0" w:firstLine="6360"/>
      </w:pPr>
      <w:rPr>
        <w:rFonts w:hint="default"/>
        <w:position w:val="0"/>
      </w:rPr>
    </w:lvl>
  </w:abstractNum>
  <w:abstractNum w:abstractNumId="19">
    <w:nsid w:val="000004B5"/>
    <w:multiLevelType w:val="multilevel"/>
    <w:tmpl w:val="894EED27"/>
    <w:lvl w:ilvl="0">
      <w:start w:val="623"/>
      <w:numFmt w:val="bullet"/>
      <w:suff w:val="nothing"/>
      <w:lvlText w:val=""/>
      <w:lvlJc w:val="left"/>
      <w:pPr>
        <w:ind w:left="0" w:firstLine="600"/>
      </w:pPr>
      <w:rPr>
        <w:rFonts w:hint="default"/>
        <w:position w:val="0"/>
      </w:rPr>
    </w:lvl>
    <w:lvl w:ilvl="1">
      <w:start w:val="1"/>
      <w:numFmt w:val="bullet"/>
      <w:suff w:val="nothing"/>
      <w:lvlText w:val=""/>
      <w:lvlJc w:val="left"/>
      <w:pPr>
        <w:ind w:left="0" w:firstLine="1320"/>
      </w:pPr>
      <w:rPr>
        <w:rFonts w:hint="default"/>
        <w:position w:val="0"/>
      </w:rPr>
    </w:lvl>
    <w:lvl w:ilvl="2">
      <w:start w:val="1"/>
      <w:numFmt w:val="bullet"/>
      <w:suff w:val="nothing"/>
      <w:lvlText w:val=""/>
      <w:lvlJc w:val="left"/>
      <w:pPr>
        <w:ind w:left="0" w:firstLine="2040"/>
      </w:pPr>
      <w:rPr>
        <w:rFonts w:hint="default"/>
        <w:position w:val="0"/>
      </w:rPr>
    </w:lvl>
    <w:lvl w:ilvl="3">
      <w:start w:val="1"/>
      <w:numFmt w:val="bullet"/>
      <w:suff w:val="nothing"/>
      <w:lvlText w:val=""/>
      <w:lvlJc w:val="left"/>
      <w:pPr>
        <w:ind w:left="0" w:firstLine="2760"/>
      </w:pPr>
      <w:rPr>
        <w:rFonts w:hint="default"/>
        <w:position w:val="0"/>
      </w:rPr>
    </w:lvl>
    <w:lvl w:ilvl="4">
      <w:start w:val="1"/>
      <w:numFmt w:val="bullet"/>
      <w:suff w:val="nothing"/>
      <w:lvlText w:val=""/>
      <w:lvlJc w:val="left"/>
      <w:pPr>
        <w:ind w:left="0" w:firstLine="3480"/>
      </w:pPr>
      <w:rPr>
        <w:rFonts w:hint="default"/>
        <w:position w:val="0"/>
      </w:rPr>
    </w:lvl>
    <w:lvl w:ilvl="5">
      <w:start w:val="1"/>
      <w:numFmt w:val="bullet"/>
      <w:suff w:val="nothing"/>
      <w:lvlText w:val=""/>
      <w:lvlJc w:val="left"/>
      <w:pPr>
        <w:ind w:left="0" w:firstLine="4200"/>
      </w:pPr>
      <w:rPr>
        <w:rFonts w:hint="default"/>
        <w:position w:val="0"/>
      </w:rPr>
    </w:lvl>
    <w:lvl w:ilvl="6">
      <w:start w:val="1"/>
      <w:numFmt w:val="bullet"/>
      <w:suff w:val="nothing"/>
      <w:lvlText w:val=""/>
      <w:lvlJc w:val="left"/>
      <w:pPr>
        <w:ind w:left="0" w:firstLine="4920"/>
      </w:pPr>
      <w:rPr>
        <w:rFonts w:hint="default"/>
        <w:position w:val="0"/>
      </w:rPr>
    </w:lvl>
    <w:lvl w:ilvl="7">
      <w:start w:val="1"/>
      <w:numFmt w:val="bullet"/>
      <w:suff w:val="nothing"/>
      <w:lvlText w:val=""/>
      <w:lvlJc w:val="left"/>
      <w:pPr>
        <w:ind w:left="0" w:firstLine="5640"/>
      </w:pPr>
      <w:rPr>
        <w:rFonts w:hint="default"/>
        <w:position w:val="0"/>
      </w:rPr>
    </w:lvl>
    <w:lvl w:ilvl="8">
      <w:start w:val="1"/>
      <w:numFmt w:val="bullet"/>
      <w:suff w:val="nothing"/>
      <w:lvlText w:val=""/>
      <w:lvlJc w:val="left"/>
      <w:pPr>
        <w:ind w:left="0" w:firstLine="6360"/>
      </w:pPr>
      <w:rPr>
        <w:rFonts w:hint="default"/>
        <w:position w:val="0"/>
      </w:rPr>
    </w:lvl>
  </w:abstractNum>
  <w:abstractNum w:abstractNumId="20">
    <w:nsid w:val="239C5530"/>
    <w:multiLevelType w:val="hybridMultilevel"/>
    <w:tmpl w:val="9240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F5C49"/>
    <w:multiLevelType w:val="hybridMultilevel"/>
    <w:tmpl w:val="41E0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92998"/>
    <w:multiLevelType w:val="hybridMultilevel"/>
    <w:tmpl w:val="E5D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74744"/>
    <w:multiLevelType w:val="hybridMultilevel"/>
    <w:tmpl w:val="9B7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607FD"/>
    <w:multiLevelType w:val="hybridMultilevel"/>
    <w:tmpl w:val="5FE2D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179C6"/>
    <w:multiLevelType w:val="hybridMultilevel"/>
    <w:tmpl w:val="F52A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518E6"/>
    <w:multiLevelType w:val="hybridMultilevel"/>
    <w:tmpl w:val="B27C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A55EED"/>
    <w:multiLevelType w:val="hybridMultilevel"/>
    <w:tmpl w:val="02C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73D4F"/>
    <w:multiLevelType w:val="hybridMultilevel"/>
    <w:tmpl w:val="6A6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5743F"/>
    <w:multiLevelType w:val="hybridMultilevel"/>
    <w:tmpl w:val="BFB6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9"/>
  </w:num>
  <w:num w:numId="23">
    <w:abstractNumId w:val="25"/>
  </w:num>
  <w:num w:numId="24">
    <w:abstractNumId w:val="27"/>
  </w:num>
  <w:num w:numId="25">
    <w:abstractNumId w:val="23"/>
  </w:num>
  <w:num w:numId="26">
    <w:abstractNumId w:val="28"/>
  </w:num>
  <w:num w:numId="27">
    <w:abstractNumId w:val="26"/>
  </w:num>
  <w:num w:numId="28">
    <w:abstractNumId w:val="21"/>
  </w:num>
  <w:num w:numId="29">
    <w:abstractNumId w:val="2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69D4"/>
    <w:rsid w:val="002E69D4"/>
    <w:rsid w:val="003A2DBB"/>
    <w:rsid w:val="00C6523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2E69D4"/>
    <w:pPr>
      <w:jc w:val="center"/>
    </w:pPr>
    <w:rPr>
      <w:rFonts w:ascii="Helvetica" w:eastAsia="ヒラギノ角ゴ Pro W3" w:hAnsi="Helvetica" w:cs="Times New Roman"/>
      <w:b/>
      <w:color w:val="000000"/>
      <w:sz w:val="28"/>
      <w:szCs w:val="20"/>
    </w:rPr>
  </w:style>
  <w:style w:type="paragraph" w:customStyle="1" w:styleId="Default">
    <w:name w:val="Default"/>
    <w:rsid w:val="002E69D4"/>
    <w:rPr>
      <w:rFonts w:ascii="Helvetica" w:eastAsia="ヒラギノ角ゴ Pro W3" w:hAnsi="Helvetica" w:cs="Times New Roman"/>
      <w:color w:val="000000"/>
      <w:szCs w:val="20"/>
    </w:rPr>
  </w:style>
  <w:style w:type="paragraph" w:customStyle="1" w:styleId="Bullet">
    <w:name w:val="Bullet"/>
    <w:rsid w:val="002E69D4"/>
    <w:pPr>
      <w:ind w:left="120"/>
    </w:pPr>
    <w:rPr>
      <w:rFonts w:ascii="Helvetica" w:eastAsia="ヒラギノ角ゴ Pro W3" w:hAnsi="Helvetica" w:cs="Times New Roman"/>
      <w:color w:val="000000"/>
      <w:szCs w:val="20"/>
    </w:rPr>
  </w:style>
  <w:style w:type="paragraph" w:customStyle="1" w:styleId="Body">
    <w:name w:val="Body"/>
    <w:rsid w:val="002E69D4"/>
    <w:rPr>
      <w:rFonts w:ascii="Helvetica" w:eastAsia="ヒラギノ角ゴ Pro W3" w:hAnsi="Helvetica" w:cs="Times New Roman"/>
      <w:color w:val="000000"/>
      <w:szCs w:val="20"/>
    </w:rPr>
  </w:style>
  <w:style w:type="paragraph" w:customStyle="1" w:styleId="Number">
    <w:name w:val="Number"/>
    <w:rsid w:val="002E69D4"/>
    <w:pPr>
      <w:ind w:left="120"/>
    </w:pPr>
    <w:rPr>
      <w:rFonts w:ascii="Helvetica" w:eastAsia="ヒラギノ角ゴ Pro W3" w:hAnsi="Helvetica" w:cs="Times New Roman"/>
      <w:color w:val="000000"/>
      <w:szCs w:val="20"/>
    </w:rPr>
  </w:style>
  <w:style w:type="paragraph" w:customStyle="1" w:styleId="Body2">
    <w:name w:val="Body 2"/>
    <w:rsid w:val="002E69D4"/>
    <w:rPr>
      <w:rFonts w:ascii="Helvetica" w:eastAsia="ヒラギノ角ゴ Pro W3" w:hAnsi="Helvetica" w:cs="Times New Roman"/>
      <w:color w:val="000000"/>
      <w:szCs w:val="20"/>
    </w:rPr>
  </w:style>
  <w:style w:type="paragraph" w:customStyle="1" w:styleId="Default1">
    <w:name w:val="Default 1"/>
    <w:rsid w:val="002E69D4"/>
    <w:rPr>
      <w:rFonts w:ascii="Helvetica" w:eastAsia="ヒラギノ角ゴ Pro W3" w:hAnsi="Helvetica" w:cs="Times New Roman"/>
      <w:color w:val="000000"/>
      <w:szCs w:val="20"/>
    </w:rPr>
  </w:style>
  <w:style w:type="character" w:customStyle="1" w:styleId="Body1">
    <w:name w:val="Body 1"/>
    <w:rsid w:val="002E69D4"/>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2E69D4"/>
    <w:rPr>
      <w:rFonts w:ascii="Helvetica" w:eastAsia="ヒラギノ角ゴ Pro W3" w:hAnsi="Helvetica" w:cs="Times New Roman"/>
      <w:color w:val="000000"/>
      <w:szCs w:val="20"/>
    </w:rPr>
  </w:style>
  <w:style w:type="paragraph" w:styleId="ListParagraph">
    <w:name w:val="List Paragraph"/>
    <w:basedOn w:val="Normal"/>
    <w:uiPriority w:val="34"/>
    <w:qFormat/>
    <w:rsid w:val="00C6523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4042</Characters>
  <Application>Microsoft Macintosh Word</Application>
  <DocSecurity>0</DocSecurity>
  <Lines>33</Lines>
  <Paragraphs>8</Paragraphs>
  <ScaleCrop>false</ScaleCrop>
  <Company>NMI</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2</cp:revision>
  <dcterms:created xsi:type="dcterms:W3CDTF">2018-03-06T17:28:00Z</dcterms:created>
  <dcterms:modified xsi:type="dcterms:W3CDTF">2018-03-07T17:49:00Z</dcterms:modified>
</cp:coreProperties>
</file>