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26315" w:rsidRDefault="00B26315" w:rsidP="00B26315">
      <w:pPr>
        <w:jc w:val="center"/>
        <w:rPr>
          <w:rFonts w:ascii="Palatino" w:hAnsi="Palatino"/>
          <w:b/>
          <w:color w:val="000000"/>
          <w:sz w:val="28"/>
        </w:rPr>
      </w:pPr>
      <w:r>
        <w:rPr>
          <w:rFonts w:ascii="Palatino" w:hAnsi="Palatino"/>
          <w:color w:val="000000"/>
          <w:sz w:val="28"/>
        </w:rPr>
        <w:t>MODULE ONE:</w:t>
      </w:r>
      <w:r>
        <w:rPr>
          <w:rFonts w:ascii="Palatino" w:hAnsi="Palatino"/>
          <w:b/>
          <w:color w:val="000000"/>
          <w:sz w:val="28"/>
        </w:rPr>
        <w:t xml:space="preserve"> ORIENTATION</w:t>
      </w:r>
    </w:p>
    <w:p w:rsidR="00B26315" w:rsidRDefault="00B26315" w:rsidP="00B26315">
      <w:pPr>
        <w:jc w:val="center"/>
        <w:rPr>
          <w:rFonts w:ascii="Palatino" w:hAnsi="Palatino"/>
          <w:b/>
          <w:color w:val="000000"/>
          <w:sz w:val="28"/>
        </w:rPr>
      </w:pPr>
    </w:p>
    <w:p w:rsidR="00B26315" w:rsidRDefault="00B26315" w:rsidP="00B26315">
      <w:pPr>
        <w:pStyle w:val="BodyText"/>
        <w:rPr>
          <w:sz w:val="22"/>
        </w:rPr>
      </w:pPr>
      <w:r>
        <w:rPr>
          <w:sz w:val="22"/>
        </w:rPr>
        <w:t>Please finish all assignments and answer all items. Work that is either incomplete or incorrect will be returned to you for completion/correction.</w:t>
      </w:r>
    </w:p>
    <w:p w:rsidR="00B26315" w:rsidRDefault="00B26315" w:rsidP="00B26315">
      <w:pPr>
        <w:rPr>
          <w:rFonts w:ascii="Palatino" w:hAnsi="Palatino"/>
          <w:color w:val="000000"/>
        </w:rPr>
      </w:pPr>
    </w:p>
    <w:p w:rsidR="00B26315" w:rsidRDefault="00B26315" w:rsidP="00B26315">
      <w:pPr>
        <w:spacing w:line="360" w:lineRule="auto"/>
        <w:rPr>
          <w:rFonts w:ascii="Palatino" w:hAnsi="Palatino"/>
          <w:b/>
          <w:color w:val="000000"/>
        </w:rPr>
      </w:pPr>
      <w:r>
        <w:rPr>
          <w:rFonts w:ascii="Palatino" w:hAnsi="Palatino"/>
          <w:b/>
          <w:i/>
          <w:color w:val="000000"/>
        </w:rPr>
        <w:t>LEARNING OBJECTIVES</w:t>
      </w:r>
    </w:p>
    <w:p w:rsidR="00B26315" w:rsidRDefault="00B26315" w:rsidP="00B26315">
      <w:pPr>
        <w:spacing w:line="360" w:lineRule="auto"/>
        <w:rPr>
          <w:rFonts w:ascii="Palatino" w:hAnsi="Palatino"/>
          <w:color w:val="000000"/>
        </w:rPr>
      </w:pPr>
      <w:r>
        <w:rPr>
          <w:rFonts w:ascii="Palatino" w:hAnsi="Palatino"/>
          <w:b/>
          <w:i/>
          <w:color w:val="000000"/>
        </w:rPr>
        <w:t>To understand midwifery’s political context and practice issues:</w:t>
      </w:r>
      <w:r>
        <w:rPr>
          <w:rFonts w:ascii="Palatino" w:hAnsi="Palatino"/>
          <w:b/>
          <w:color w:val="000000"/>
        </w:rPr>
        <w:tab/>
      </w:r>
    </w:p>
    <w:p w:rsidR="00B26315" w:rsidRDefault="00B26315" w:rsidP="00B26315">
      <w:pPr>
        <w:numPr>
          <w:ilvl w:val="0"/>
          <w:numId w:val="10"/>
        </w:numPr>
        <w:spacing w:line="360" w:lineRule="auto"/>
        <w:rPr>
          <w:rFonts w:ascii="Palatino" w:hAnsi="Palatino"/>
          <w:color w:val="000000"/>
        </w:rPr>
      </w:pPr>
      <w:r>
        <w:rPr>
          <w:rFonts w:ascii="Palatino" w:hAnsi="Palatino"/>
          <w:color w:val="000000"/>
        </w:rPr>
        <w:t>Know the history of midwifery in the United States (since 1930)</w:t>
      </w:r>
    </w:p>
    <w:p w:rsidR="00B26315" w:rsidRDefault="00B26315" w:rsidP="00B26315">
      <w:pPr>
        <w:numPr>
          <w:ilvl w:val="0"/>
          <w:numId w:val="10"/>
        </w:numPr>
        <w:spacing w:line="360" w:lineRule="auto"/>
        <w:rPr>
          <w:rFonts w:ascii="Palatino" w:hAnsi="Palatino"/>
          <w:color w:val="000000"/>
        </w:rPr>
      </w:pPr>
      <w:r>
        <w:rPr>
          <w:rFonts w:ascii="Palatino" w:hAnsi="Palatino"/>
          <w:color w:val="000000"/>
        </w:rPr>
        <w:t>Identify, and describe the function of key midwifery organizations in the United States</w:t>
      </w:r>
    </w:p>
    <w:p w:rsidR="00B26315" w:rsidRDefault="00B26315" w:rsidP="00B26315">
      <w:pPr>
        <w:numPr>
          <w:ilvl w:val="0"/>
          <w:numId w:val="10"/>
        </w:numPr>
        <w:spacing w:line="360" w:lineRule="auto"/>
        <w:rPr>
          <w:rFonts w:ascii="Palatino" w:hAnsi="Palatino"/>
          <w:color w:val="000000"/>
        </w:rPr>
      </w:pPr>
      <w:r>
        <w:rPr>
          <w:rFonts w:ascii="Palatino" w:hAnsi="Palatino"/>
          <w:color w:val="000000"/>
        </w:rPr>
        <w:t>Cite various training options for direct-entry and nurse midwifery</w:t>
      </w:r>
    </w:p>
    <w:p w:rsidR="00B26315" w:rsidRDefault="00B26315" w:rsidP="00B26315">
      <w:pPr>
        <w:numPr>
          <w:ilvl w:val="0"/>
          <w:numId w:val="10"/>
        </w:numPr>
        <w:spacing w:line="360" w:lineRule="auto"/>
        <w:rPr>
          <w:rFonts w:ascii="Palatino" w:hAnsi="Palatino"/>
          <w:color w:val="000000"/>
        </w:rPr>
      </w:pPr>
      <w:r>
        <w:rPr>
          <w:rFonts w:ascii="Palatino" w:hAnsi="Palatino"/>
          <w:color w:val="000000"/>
        </w:rPr>
        <w:t>Explain current barriers to the practice of midwifery</w:t>
      </w:r>
    </w:p>
    <w:p w:rsidR="00B26315" w:rsidRDefault="00B26315" w:rsidP="00B26315">
      <w:pPr>
        <w:numPr>
          <w:ilvl w:val="0"/>
          <w:numId w:val="10"/>
        </w:numPr>
        <w:spacing w:line="360" w:lineRule="auto"/>
        <w:rPr>
          <w:rFonts w:ascii="Palatino" w:hAnsi="Palatino"/>
          <w:color w:val="000000"/>
        </w:rPr>
      </w:pPr>
      <w:r>
        <w:rPr>
          <w:rFonts w:ascii="Palatino" w:hAnsi="Palatino"/>
          <w:color w:val="000000"/>
        </w:rPr>
        <w:t>List principle midwifery textbooks, periodicals and newsletters</w:t>
      </w:r>
    </w:p>
    <w:p w:rsidR="00B26315" w:rsidRDefault="00B26315" w:rsidP="00B26315">
      <w:pPr>
        <w:numPr>
          <w:ilvl w:val="0"/>
          <w:numId w:val="10"/>
        </w:numPr>
        <w:spacing w:line="360" w:lineRule="auto"/>
        <w:rPr>
          <w:rFonts w:ascii="Palatino" w:hAnsi="Palatino"/>
          <w:color w:val="000000"/>
        </w:rPr>
      </w:pPr>
      <w:r>
        <w:rPr>
          <w:rFonts w:ascii="Palatino" w:hAnsi="Palatino"/>
          <w:color w:val="000000"/>
        </w:rPr>
        <w:t>List principle sources for childbirth and midwifery supplies</w:t>
      </w:r>
    </w:p>
    <w:p w:rsidR="00B26315" w:rsidRDefault="00B26315" w:rsidP="00B26315">
      <w:pPr>
        <w:spacing w:line="360" w:lineRule="auto"/>
        <w:rPr>
          <w:rFonts w:ascii="Palatino" w:hAnsi="Palatino"/>
          <w:color w:val="000000"/>
        </w:rPr>
      </w:pPr>
    </w:p>
    <w:p w:rsidR="00B26315" w:rsidRDefault="00B26315" w:rsidP="00B26315">
      <w:pPr>
        <w:spacing w:line="360" w:lineRule="auto"/>
        <w:rPr>
          <w:rFonts w:ascii="Palatino" w:hAnsi="Palatino"/>
          <w:color w:val="000000"/>
        </w:rPr>
      </w:pPr>
      <w:r>
        <w:rPr>
          <w:rFonts w:ascii="Palatino" w:hAnsi="Palatino"/>
          <w:b/>
          <w:i/>
          <w:color w:val="000000"/>
        </w:rPr>
        <w:t>To understand your relationship to the art and practice of midwifery:</w:t>
      </w:r>
    </w:p>
    <w:p w:rsidR="00B26315" w:rsidRPr="00EE6C42" w:rsidRDefault="00B26315" w:rsidP="00B26315">
      <w:pPr>
        <w:numPr>
          <w:ilvl w:val="0"/>
          <w:numId w:val="9"/>
        </w:numPr>
        <w:spacing w:line="360" w:lineRule="auto"/>
        <w:rPr>
          <w:rFonts w:ascii="Palatino" w:hAnsi="Palatino"/>
          <w:color w:val="000000"/>
        </w:rPr>
      </w:pPr>
      <w:r>
        <w:rPr>
          <w:rFonts w:ascii="Palatino" w:hAnsi="Palatino"/>
          <w:color w:val="000000"/>
        </w:rPr>
        <w:t xml:space="preserve">Cite differences between woman/person-centered and standardized </w:t>
      </w:r>
      <w:proofErr w:type="spellStart"/>
      <w:r>
        <w:rPr>
          <w:rFonts w:ascii="Palatino" w:hAnsi="Palatino"/>
          <w:color w:val="000000"/>
        </w:rPr>
        <w:t>perinatal</w:t>
      </w:r>
      <w:proofErr w:type="spellEnd"/>
      <w:r>
        <w:rPr>
          <w:rFonts w:ascii="Palatino" w:hAnsi="Palatino"/>
          <w:color w:val="000000"/>
        </w:rPr>
        <w:t xml:space="preserve"> care </w:t>
      </w:r>
      <w:r w:rsidRPr="00EE6C42">
        <w:rPr>
          <w:rFonts w:ascii="Palatino" w:hAnsi="Palatino"/>
          <w:color w:val="000000"/>
        </w:rPr>
        <w:t>(incorporating the Midwives Model of Care TM)</w:t>
      </w:r>
    </w:p>
    <w:p w:rsidR="00B26315" w:rsidRDefault="00B26315" w:rsidP="00B26315">
      <w:pPr>
        <w:numPr>
          <w:ilvl w:val="0"/>
          <w:numId w:val="9"/>
        </w:numPr>
        <w:spacing w:line="360" w:lineRule="auto"/>
        <w:rPr>
          <w:rFonts w:ascii="Palatino" w:hAnsi="Palatino"/>
          <w:color w:val="000000"/>
        </w:rPr>
      </w:pPr>
      <w:r>
        <w:rPr>
          <w:rFonts w:ascii="Palatino" w:hAnsi="Palatino"/>
          <w:color w:val="000000"/>
        </w:rPr>
        <w:t>Identify common factors that motivate the study of midwifery</w:t>
      </w:r>
    </w:p>
    <w:p w:rsidR="00B26315" w:rsidRDefault="00B26315" w:rsidP="00B26315">
      <w:pPr>
        <w:numPr>
          <w:ilvl w:val="0"/>
          <w:numId w:val="9"/>
        </w:numPr>
        <w:spacing w:line="360" w:lineRule="auto"/>
        <w:rPr>
          <w:rFonts w:ascii="Palatino" w:hAnsi="Palatino"/>
          <w:color w:val="000000"/>
        </w:rPr>
      </w:pPr>
      <w:r>
        <w:rPr>
          <w:rFonts w:ascii="Palatino" w:hAnsi="Palatino"/>
          <w:color w:val="000000"/>
        </w:rPr>
        <w:t xml:space="preserve">Identify personal motivations, strengths and limitations regarding midwifery practice </w:t>
      </w:r>
    </w:p>
    <w:p w:rsidR="00B26315" w:rsidRDefault="00B26315" w:rsidP="00B26315">
      <w:pPr>
        <w:spacing w:line="360" w:lineRule="auto"/>
        <w:rPr>
          <w:rFonts w:ascii="Palatino" w:hAnsi="Palatino"/>
          <w:color w:val="000000"/>
        </w:rPr>
      </w:pPr>
    </w:p>
    <w:p w:rsidR="00B26315" w:rsidRDefault="00B26315" w:rsidP="00B26315">
      <w:pPr>
        <w:spacing w:line="360" w:lineRule="auto"/>
        <w:rPr>
          <w:rFonts w:ascii="Palatino" w:hAnsi="Palatino"/>
          <w:b/>
          <w:i/>
          <w:color w:val="000000"/>
        </w:rPr>
      </w:pPr>
      <w:r>
        <w:rPr>
          <w:rFonts w:ascii="Palatino" w:hAnsi="Palatino"/>
          <w:b/>
          <w:i/>
          <w:color w:val="000000"/>
        </w:rPr>
        <w:t>To understand basic female reproductive anatomy, physiology, and sexuality:</w:t>
      </w:r>
    </w:p>
    <w:p w:rsidR="00B26315" w:rsidRDefault="00B26315" w:rsidP="00B26315">
      <w:pPr>
        <w:numPr>
          <w:ilvl w:val="0"/>
          <w:numId w:val="8"/>
        </w:numPr>
        <w:spacing w:line="360" w:lineRule="auto"/>
        <w:rPr>
          <w:rFonts w:ascii="Palatino" w:hAnsi="Palatino"/>
          <w:color w:val="000000"/>
        </w:rPr>
      </w:pPr>
      <w:r>
        <w:rPr>
          <w:rFonts w:ascii="Palatino" w:hAnsi="Palatino"/>
          <w:color w:val="000000"/>
        </w:rPr>
        <w:t>Know the hormonal underpinnings of the menstrual cycle</w:t>
      </w:r>
    </w:p>
    <w:p w:rsidR="00B26315" w:rsidRDefault="00B26315" w:rsidP="00B26315">
      <w:pPr>
        <w:numPr>
          <w:ilvl w:val="0"/>
          <w:numId w:val="8"/>
        </w:numPr>
        <w:spacing w:line="360" w:lineRule="auto"/>
        <w:rPr>
          <w:rFonts w:ascii="Palatino" w:hAnsi="Palatino"/>
          <w:color w:val="000000"/>
        </w:rPr>
      </w:pPr>
      <w:r>
        <w:rPr>
          <w:rFonts w:ascii="Palatino" w:hAnsi="Palatino"/>
          <w:color w:val="000000"/>
        </w:rPr>
        <w:t xml:space="preserve">Cite factors in sexuality during pregnancy, birth and postpartum </w:t>
      </w:r>
    </w:p>
    <w:p w:rsidR="00B26315" w:rsidRDefault="00B26315" w:rsidP="00B26315">
      <w:pPr>
        <w:numPr>
          <w:ilvl w:val="0"/>
          <w:numId w:val="8"/>
        </w:numPr>
        <w:spacing w:line="360" w:lineRule="auto"/>
        <w:rPr>
          <w:rFonts w:ascii="Palatino" w:hAnsi="Palatino"/>
          <w:color w:val="000000"/>
        </w:rPr>
      </w:pPr>
      <w:r>
        <w:rPr>
          <w:rFonts w:ascii="Palatino" w:hAnsi="Palatino"/>
          <w:color w:val="000000"/>
        </w:rPr>
        <w:t>Understand how sexual abuse can impact childbearing</w:t>
      </w:r>
    </w:p>
    <w:p w:rsidR="00B26315" w:rsidRDefault="00B26315" w:rsidP="00B26315">
      <w:pPr>
        <w:numPr>
          <w:ilvl w:val="0"/>
          <w:numId w:val="8"/>
        </w:numPr>
        <w:spacing w:line="360" w:lineRule="auto"/>
        <w:rPr>
          <w:rFonts w:ascii="Palatino" w:hAnsi="Palatino"/>
          <w:color w:val="000000"/>
        </w:rPr>
      </w:pPr>
      <w:r>
        <w:rPr>
          <w:rFonts w:ascii="Palatino" w:hAnsi="Palatino"/>
          <w:color w:val="000000"/>
        </w:rPr>
        <w:t>Appreciate hormonal and sexual changes throughout the lifecycle</w:t>
      </w:r>
      <w:r>
        <w:rPr>
          <w:rFonts w:ascii="Palatino" w:hAnsi="Palatino"/>
          <w:color w:val="000000"/>
        </w:rPr>
        <w:tab/>
      </w:r>
    </w:p>
    <w:p w:rsidR="00B26315" w:rsidRDefault="00B26315" w:rsidP="00B26315">
      <w:pPr>
        <w:spacing w:line="360" w:lineRule="auto"/>
        <w:rPr>
          <w:rFonts w:ascii="Palatino" w:hAnsi="Palatino"/>
          <w:color w:val="000000"/>
        </w:rPr>
      </w:pPr>
    </w:p>
    <w:p w:rsidR="00B26315" w:rsidRDefault="00B26315" w:rsidP="00B26315">
      <w:pPr>
        <w:spacing w:line="360" w:lineRule="auto"/>
        <w:rPr>
          <w:rFonts w:ascii="Palatino" w:hAnsi="Palatino"/>
          <w:color w:val="000000"/>
        </w:rPr>
      </w:pPr>
      <w:r>
        <w:rPr>
          <w:rFonts w:ascii="Palatino" w:hAnsi="Palatino"/>
          <w:b/>
          <w:i/>
          <w:color w:val="000000"/>
        </w:rPr>
        <w:t>LEARNING ACTIVITIES</w:t>
      </w:r>
    </w:p>
    <w:p w:rsidR="00B26315" w:rsidRPr="00D2389C" w:rsidRDefault="00B26315" w:rsidP="00B26315">
      <w:pPr>
        <w:numPr>
          <w:ilvl w:val="0"/>
          <w:numId w:val="7"/>
        </w:numPr>
        <w:spacing w:line="360" w:lineRule="auto"/>
        <w:rPr>
          <w:rFonts w:ascii="Palatino" w:hAnsi="Palatino"/>
          <w:color w:val="000000"/>
        </w:rPr>
      </w:pPr>
      <w:r>
        <w:rPr>
          <w:rFonts w:ascii="Palatino" w:hAnsi="Palatino"/>
          <w:color w:val="000000"/>
        </w:rPr>
        <w:t xml:space="preserve">Read </w:t>
      </w:r>
      <w:r>
        <w:rPr>
          <w:rFonts w:ascii="Palatino" w:hAnsi="Palatino"/>
          <w:color w:val="000000"/>
          <w:u w:val="single"/>
        </w:rPr>
        <w:t>Witches, Midwives and Nurses</w:t>
      </w:r>
    </w:p>
    <w:p w:rsidR="00B26315" w:rsidRDefault="00B26315" w:rsidP="00B26315">
      <w:pPr>
        <w:numPr>
          <w:ilvl w:val="0"/>
          <w:numId w:val="7"/>
        </w:numPr>
        <w:rPr>
          <w:rFonts w:ascii="Palatino" w:eastAsia="Times New Roman" w:hAnsi="Palatino"/>
        </w:rPr>
      </w:pPr>
      <w:r>
        <w:rPr>
          <w:rFonts w:ascii="Palatino" w:hAnsi="Palatino"/>
          <w:color w:val="000000"/>
          <w:u w:val="single"/>
        </w:rPr>
        <w:t xml:space="preserve">Listen to the podcast Giving Birth In America As a Black Woman </w:t>
      </w:r>
      <w:r>
        <w:rPr>
          <w:rFonts w:ascii="Palatino" w:eastAsia="Times New Roman" w:hAnsi="Palatino"/>
        </w:rPr>
        <w:t xml:space="preserve">(available </w:t>
      </w:r>
      <w:r>
        <w:rPr>
          <w:rFonts w:ascii="Palatino" w:hAnsi="Palatino"/>
          <w:color w:val="000000"/>
        </w:rPr>
        <w:t>in the Online Resources section of NMI Student Portal)</w:t>
      </w:r>
    </w:p>
    <w:p w:rsidR="00B26315" w:rsidRPr="00D2389C" w:rsidRDefault="00B26315" w:rsidP="00B26315">
      <w:pPr>
        <w:numPr>
          <w:ilvl w:val="0"/>
          <w:numId w:val="7"/>
        </w:numPr>
        <w:spacing w:line="360" w:lineRule="auto"/>
        <w:rPr>
          <w:rFonts w:ascii="Palatino" w:hAnsi="Palatino"/>
          <w:color w:val="000000"/>
        </w:rPr>
      </w:pPr>
      <w:r w:rsidRPr="00D2389C">
        <w:rPr>
          <w:rFonts w:ascii="Palatino" w:hAnsi="Palatino"/>
          <w:color w:val="000000"/>
        </w:rPr>
        <w:t>Research and briefly describe the history and current legal status of midwifery in your anticipated state of practice (using midwifery newsletters, local/state experts)</w:t>
      </w:r>
    </w:p>
    <w:p w:rsidR="00B26315" w:rsidRPr="00D2389C" w:rsidRDefault="00B26315" w:rsidP="00B26315">
      <w:pPr>
        <w:numPr>
          <w:ilvl w:val="0"/>
          <w:numId w:val="7"/>
        </w:numPr>
        <w:spacing w:line="360" w:lineRule="auto"/>
        <w:rPr>
          <w:rFonts w:ascii="Palatino" w:hAnsi="Palatino"/>
          <w:color w:val="000000"/>
        </w:rPr>
      </w:pPr>
      <w:r>
        <w:rPr>
          <w:rFonts w:ascii="Palatino" w:hAnsi="Palatino"/>
          <w:color w:val="000000"/>
        </w:rPr>
        <w:t>Read pamphlet, “Midwives Model of Care” TM (available at mana.org or in the Online Resources section of NMI Student portal)</w:t>
      </w:r>
    </w:p>
    <w:p w:rsidR="00B26315" w:rsidRPr="00DE0CE9" w:rsidRDefault="00B26315" w:rsidP="00B26315">
      <w:pPr>
        <w:numPr>
          <w:ilvl w:val="0"/>
          <w:numId w:val="7"/>
        </w:numPr>
        <w:spacing w:line="360" w:lineRule="auto"/>
        <w:rPr>
          <w:rFonts w:ascii="Palatino" w:hAnsi="Palatino"/>
          <w:color w:val="000000"/>
        </w:rPr>
      </w:pPr>
      <w:r>
        <w:rPr>
          <w:rFonts w:ascii="Palatino" w:hAnsi="Palatino"/>
          <w:color w:val="000000"/>
        </w:rPr>
        <w:t xml:space="preserve">Read </w:t>
      </w:r>
      <w:r>
        <w:rPr>
          <w:rFonts w:ascii="Palatino" w:hAnsi="Palatino"/>
          <w:color w:val="000000"/>
          <w:u w:val="single"/>
        </w:rPr>
        <w:t xml:space="preserve">Heart &amp; Hands, </w:t>
      </w:r>
      <w:r>
        <w:rPr>
          <w:rFonts w:ascii="Palatino" w:hAnsi="Palatino"/>
          <w:color w:val="000000"/>
        </w:rPr>
        <w:t xml:space="preserve">Chapters 1 and 7 </w:t>
      </w:r>
    </w:p>
    <w:p w:rsidR="00B26315" w:rsidRPr="00E94615" w:rsidRDefault="00B26315" w:rsidP="00B26315">
      <w:pPr>
        <w:numPr>
          <w:ilvl w:val="0"/>
          <w:numId w:val="7"/>
        </w:numPr>
        <w:spacing w:line="360" w:lineRule="auto"/>
        <w:rPr>
          <w:rFonts w:ascii="Palatino" w:hAnsi="Palatino"/>
          <w:color w:val="000000"/>
        </w:rPr>
      </w:pPr>
      <w:r>
        <w:rPr>
          <w:rFonts w:ascii="Palatino" w:hAnsi="Palatino"/>
          <w:color w:val="000000"/>
        </w:rPr>
        <w:t xml:space="preserve">Read </w:t>
      </w:r>
      <w:r w:rsidRPr="00E94615">
        <w:rPr>
          <w:rFonts w:ascii="Palatino" w:hAnsi="Palatino"/>
          <w:color w:val="000000"/>
          <w:u w:val="single"/>
        </w:rPr>
        <w:t>Orgasmic Birth</w:t>
      </w:r>
      <w:r>
        <w:rPr>
          <w:rFonts w:ascii="Palatino" w:hAnsi="Palatino"/>
          <w:color w:val="000000"/>
        </w:rPr>
        <w:t xml:space="preserve">, Chapters 1 </w:t>
      </w:r>
      <w:proofErr w:type="gramStart"/>
      <w:r>
        <w:rPr>
          <w:rFonts w:ascii="Palatino" w:hAnsi="Palatino"/>
          <w:color w:val="000000"/>
        </w:rPr>
        <w:t>and  2</w:t>
      </w:r>
      <w:proofErr w:type="gramEnd"/>
      <w:r>
        <w:rPr>
          <w:rFonts w:ascii="Palatino" w:hAnsi="Palatino"/>
          <w:color w:val="000000"/>
        </w:rPr>
        <w:t xml:space="preserve"> </w:t>
      </w:r>
    </w:p>
    <w:p w:rsidR="00B26315" w:rsidRDefault="00B26315" w:rsidP="00B26315">
      <w:pPr>
        <w:numPr>
          <w:ilvl w:val="0"/>
          <w:numId w:val="7"/>
        </w:numPr>
        <w:spacing w:line="360" w:lineRule="auto"/>
        <w:rPr>
          <w:rFonts w:ascii="Palatino" w:hAnsi="Palatino"/>
          <w:color w:val="000000"/>
        </w:rPr>
      </w:pPr>
      <w:r>
        <w:rPr>
          <w:rFonts w:ascii="Palatino" w:hAnsi="Palatino"/>
          <w:color w:val="000000"/>
        </w:rPr>
        <w:t xml:space="preserve">Study resource lists in </w:t>
      </w:r>
      <w:r>
        <w:rPr>
          <w:rFonts w:ascii="Palatino" w:hAnsi="Palatino"/>
          <w:color w:val="000000"/>
          <w:u w:val="single"/>
        </w:rPr>
        <w:t>Heart &amp; Hands</w:t>
      </w:r>
      <w:r>
        <w:rPr>
          <w:rFonts w:ascii="Palatino" w:hAnsi="Palatino"/>
          <w:color w:val="000000"/>
        </w:rPr>
        <w:t xml:space="preserve"> Appendix B for midwifery texts and supplies</w:t>
      </w:r>
    </w:p>
    <w:p w:rsidR="00B26315" w:rsidRDefault="00B26315" w:rsidP="00B26315">
      <w:pPr>
        <w:numPr>
          <w:ilvl w:val="0"/>
          <w:numId w:val="7"/>
        </w:numPr>
        <w:spacing w:line="360" w:lineRule="auto"/>
        <w:rPr>
          <w:rFonts w:ascii="Palatino" w:hAnsi="Palatino"/>
          <w:color w:val="000000"/>
        </w:rPr>
      </w:pPr>
      <w:r>
        <w:rPr>
          <w:rFonts w:ascii="Palatino" w:hAnsi="Palatino"/>
          <w:color w:val="000000"/>
        </w:rPr>
        <w:t xml:space="preserve">Read </w:t>
      </w:r>
      <w:r>
        <w:rPr>
          <w:rFonts w:ascii="Palatino" w:hAnsi="Palatino"/>
          <w:color w:val="000000"/>
          <w:u w:val="single"/>
        </w:rPr>
        <w:t>The Rhythms of Women’s Desire: How Female Sexuality Unfolds at Every Stage of Life</w:t>
      </w:r>
      <w:r>
        <w:rPr>
          <w:rFonts w:ascii="Palatino" w:hAnsi="Palatino"/>
          <w:color w:val="000000"/>
        </w:rPr>
        <w:t xml:space="preserve"> and do work sheet</w:t>
      </w:r>
      <w:r>
        <w:rPr>
          <w:rFonts w:ascii="Palatino" w:hAnsi="Palatino"/>
          <w:color w:val="000000"/>
        </w:rPr>
        <w:tab/>
      </w:r>
      <w:r>
        <w:rPr>
          <w:rFonts w:ascii="Palatino" w:hAnsi="Palatino"/>
          <w:color w:val="000000"/>
        </w:rPr>
        <w:tab/>
      </w:r>
    </w:p>
    <w:p w:rsidR="00B26315" w:rsidRDefault="00B26315" w:rsidP="00B26315">
      <w:pPr>
        <w:numPr>
          <w:ilvl w:val="0"/>
          <w:numId w:val="7"/>
        </w:numPr>
        <w:spacing w:line="360" w:lineRule="auto"/>
        <w:rPr>
          <w:rFonts w:ascii="Palatino" w:hAnsi="Palatino"/>
          <w:color w:val="000000"/>
        </w:rPr>
      </w:pPr>
      <w:r>
        <w:rPr>
          <w:rFonts w:ascii="Palatino" w:hAnsi="Palatino"/>
          <w:color w:val="000000"/>
        </w:rPr>
        <w:t xml:space="preserve">Journal work: </w:t>
      </w:r>
    </w:p>
    <w:p w:rsidR="00B26315" w:rsidRDefault="00B26315" w:rsidP="00B26315">
      <w:pPr>
        <w:spacing w:line="360" w:lineRule="auto"/>
        <w:ind w:left="1440"/>
        <w:rPr>
          <w:rFonts w:ascii="Palatino" w:hAnsi="Palatino"/>
          <w:color w:val="000000"/>
        </w:rPr>
      </w:pPr>
      <w:r>
        <w:rPr>
          <w:rFonts w:ascii="Palatino" w:hAnsi="Palatino"/>
          <w:color w:val="000000"/>
        </w:rPr>
        <w:t>A. Identify personal motivations for studying midwifery, and roots of these in personal history, e.g., “I will be a good midwife because...”</w:t>
      </w:r>
    </w:p>
    <w:p w:rsidR="00B26315" w:rsidRDefault="00B26315" w:rsidP="00B26315">
      <w:pPr>
        <w:spacing w:line="360" w:lineRule="auto"/>
        <w:ind w:left="1440"/>
        <w:rPr>
          <w:rFonts w:ascii="Palatino" w:hAnsi="Palatino"/>
          <w:color w:val="000000"/>
        </w:rPr>
      </w:pPr>
      <w:r>
        <w:rPr>
          <w:rFonts w:ascii="Palatino" w:hAnsi="Palatino"/>
          <w:color w:val="000000"/>
        </w:rPr>
        <w:t>B. Identify personal biases with regard to ideal behavior of pregnant or birthing women/persons and their partners, e.g., “Every pregnant or birthing woman/person should...</w:t>
      </w:r>
      <w:proofErr w:type="gramStart"/>
      <w:r>
        <w:rPr>
          <w:rFonts w:ascii="Palatino" w:hAnsi="Palatino"/>
          <w:color w:val="000000"/>
        </w:rPr>
        <w:t>”,</w:t>
      </w:r>
      <w:proofErr w:type="gramEnd"/>
      <w:r>
        <w:rPr>
          <w:rFonts w:ascii="Palatino" w:hAnsi="Palatino"/>
          <w:color w:val="000000"/>
        </w:rPr>
        <w:t xml:space="preserve"> or, “A pregnant or birthing woman/person should never...”, or, “A pregnant or birthing woman/person’s partner should always...”  Choose the bias you hold most strongly, then look deeper and write on why this issue is triggering for you…what happened in your personal life to engender such strong feelings on this subject? Finally, write briefly on the potential impact this bias could have on the self-determination of your birthing clients/associates.</w:t>
      </w:r>
    </w:p>
    <w:p w:rsidR="00B26315" w:rsidRDefault="00B26315" w:rsidP="00B26315">
      <w:pPr>
        <w:spacing w:line="360" w:lineRule="auto"/>
        <w:ind w:left="1440"/>
        <w:rPr>
          <w:rFonts w:ascii="Palatino" w:hAnsi="Palatino"/>
          <w:color w:val="000000"/>
        </w:rPr>
      </w:pPr>
      <w:r>
        <w:rPr>
          <w:rFonts w:ascii="Palatino" w:hAnsi="Palatino"/>
          <w:color w:val="000000"/>
        </w:rPr>
        <w:t>C. Identify your greatest personal shortcoming with regard to becoming a midwife (apart from lack of knowledge).  Name one thing you can do to work on this shortcoming in the coming week.</w:t>
      </w:r>
    </w:p>
    <w:p w:rsidR="00B26315" w:rsidRDefault="00B26315" w:rsidP="00B26315">
      <w:pPr>
        <w:spacing w:line="360" w:lineRule="auto"/>
        <w:rPr>
          <w:rFonts w:ascii="Palatino" w:hAnsi="Palatino"/>
          <w:color w:val="000000"/>
        </w:rPr>
      </w:pPr>
      <w:r>
        <w:rPr>
          <w:rFonts w:ascii="Palatino" w:hAnsi="Palatino"/>
          <w:color w:val="000000"/>
        </w:rPr>
        <w:tab/>
      </w:r>
    </w:p>
    <w:p w:rsidR="00B26315" w:rsidRDefault="00B26315" w:rsidP="00B26315">
      <w:pPr>
        <w:spacing w:line="360" w:lineRule="auto"/>
        <w:rPr>
          <w:rFonts w:ascii="Palatino" w:hAnsi="Palatino"/>
          <w:b/>
          <w:color w:val="000000"/>
        </w:rPr>
      </w:pPr>
      <w:r>
        <w:rPr>
          <w:rFonts w:ascii="Palatino" w:hAnsi="Palatino"/>
          <w:b/>
          <w:i/>
          <w:color w:val="000000"/>
        </w:rPr>
        <w:t>SUBMIT</w:t>
      </w:r>
    </w:p>
    <w:p w:rsidR="00B26315" w:rsidRDefault="00B26315" w:rsidP="00B26315">
      <w:pPr>
        <w:numPr>
          <w:ilvl w:val="0"/>
          <w:numId w:val="6"/>
        </w:numPr>
        <w:spacing w:line="360" w:lineRule="auto"/>
        <w:rPr>
          <w:rFonts w:ascii="Palatino" w:hAnsi="Palatino"/>
          <w:color w:val="000000"/>
        </w:rPr>
      </w:pPr>
      <w:r>
        <w:rPr>
          <w:rFonts w:ascii="Palatino" w:hAnsi="Palatino"/>
          <w:color w:val="000000"/>
        </w:rPr>
        <w:t>Summary of your research findings regarding history and regulatory guidelines in anticipated state of practice</w:t>
      </w:r>
    </w:p>
    <w:p w:rsidR="00B26315" w:rsidRDefault="00B26315" w:rsidP="00B26315">
      <w:pPr>
        <w:numPr>
          <w:ilvl w:val="0"/>
          <w:numId w:val="6"/>
        </w:numPr>
        <w:spacing w:line="360" w:lineRule="auto"/>
        <w:rPr>
          <w:rFonts w:ascii="Palatino" w:hAnsi="Palatino"/>
          <w:color w:val="000000"/>
        </w:rPr>
      </w:pPr>
      <w:r>
        <w:rPr>
          <w:rFonts w:ascii="Palatino" w:hAnsi="Palatino"/>
          <w:color w:val="000000"/>
        </w:rPr>
        <w:t xml:space="preserve">Brief commentary on </w:t>
      </w:r>
      <w:r>
        <w:rPr>
          <w:rFonts w:ascii="Palatino" w:hAnsi="Palatino"/>
          <w:color w:val="000000"/>
          <w:u w:val="single"/>
        </w:rPr>
        <w:t>Witches, Midwives and Nurses</w:t>
      </w:r>
    </w:p>
    <w:p w:rsidR="00B26315" w:rsidRDefault="00B26315" w:rsidP="00B26315">
      <w:pPr>
        <w:numPr>
          <w:ilvl w:val="0"/>
          <w:numId w:val="6"/>
        </w:numPr>
        <w:spacing w:line="360" w:lineRule="auto"/>
        <w:rPr>
          <w:rFonts w:ascii="Palatino" w:hAnsi="Palatino"/>
          <w:color w:val="000000"/>
        </w:rPr>
      </w:pPr>
      <w:r>
        <w:rPr>
          <w:rFonts w:ascii="Palatino" w:hAnsi="Palatino"/>
          <w:color w:val="000000"/>
        </w:rPr>
        <w:t xml:space="preserve">Worksheet on </w:t>
      </w:r>
      <w:r>
        <w:rPr>
          <w:rFonts w:ascii="Palatino" w:hAnsi="Palatino"/>
          <w:color w:val="000000"/>
          <w:u w:val="single"/>
        </w:rPr>
        <w:t>The Rhythms of Women’s Desire: How Female Sexuality Unfolds at Every Stage of Life</w:t>
      </w:r>
    </w:p>
    <w:p w:rsidR="00B26315" w:rsidRDefault="00B26315" w:rsidP="00B26315">
      <w:pPr>
        <w:numPr>
          <w:ilvl w:val="0"/>
          <w:numId w:val="6"/>
        </w:numPr>
        <w:spacing w:line="360" w:lineRule="auto"/>
        <w:rPr>
          <w:rFonts w:ascii="Palatino" w:hAnsi="Palatino"/>
          <w:color w:val="000000"/>
        </w:rPr>
      </w:pPr>
      <w:r>
        <w:rPr>
          <w:rFonts w:ascii="Palatino" w:hAnsi="Palatino"/>
          <w:color w:val="000000"/>
        </w:rPr>
        <w:t>Completed module post-test</w:t>
      </w:r>
    </w:p>
    <w:p w:rsidR="00B26315" w:rsidRDefault="00B26315" w:rsidP="00B26315">
      <w:pPr>
        <w:numPr>
          <w:ilvl w:val="0"/>
          <w:numId w:val="6"/>
        </w:numPr>
        <w:spacing w:line="360" w:lineRule="auto"/>
        <w:rPr>
          <w:rFonts w:ascii="Palatino" w:hAnsi="Palatino"/>
          <w:color w:val="000000"/>
        </w:rPr>
      </w:pPr>
      <w:r>
        <w:rPr>
          <w:rFonts w:ascii="Palatino" w:hAnsi="Palatino"/>
          <w:color w:val="000000"/>
        </w:rPr>
        <w:t>Module Evaluation Sheet (available at the end of each module)</w:t>
      </w:r>
    </w:p>
    <w:p w:rsidR="00B26315" w:rsidRDefault="00B26315" w:rsidP="00B26315">
      <w:pPr>
        <w:numPr>
          <w:ilvl w:val="0"/>
          <w:numId w:val="6"/>
        </w:numPr>
        <w:spacing w:line="360" w:lineRule="auto"/>
        <w:rPr>
          <w:rFonts w:ascii="Palatino" w:hAnsi="Palatino"/>
          <w:color w:val="000000"/>
        </w:rPr>
      </w:pPr>
      <w:r>
        <w:rPr>
          <w:rFonts w:ascii="Palatino" w:hAnsi="Palatino"/>
          <w:color w:val="000000"/>
        </w:rPr>
        <w:t xml:space="preserve">Summary of journal work on biases (your primary bias, its roots in your personal life, and how it might </w:t>
      </w:r>
      <w:proofErr w:type="spellStart"/>
      <w:r>
        <w:rPr>
          <w:rFonts w:ascii="Palatino" w:hAnsi="Palatino"/>
          <w:color w:val="000000"/>
        </w:rPr>
        <w:t>disempower</w:t>
      </w:r>
      <w:proofErr w:type="spellEnd"/>
      <w:r>
        <w:rPr>
          <w:rFonts w:ascii="Palatino" w:hAnsi="Palatino"/>
          <w:color w:val="000000"/>
        </w:rPr>
        <w:t xml:space="preserve"> your clients)</w:t>
      </w: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7B5447" w:rsidRDefault="007B5447"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p>
    <w:p w:rsidR="00B26315" w:rsidRDefault="00B26315" w:rsidP="00B26315">
      <w:pPr>
        <w:spacing w:line="360" w:lineRule="auto"/>
        <w:jc w:val="center"/>
        <w:rPr>
          <w:rFonts w:ascii="Palatino" w:hAnsi="Palatino"/>
          <w:color w:val="000000"/>
        </w:rPr>
      </w:pPr>
      <w:r>
        <w:rPr>
          <w:rFonts w:ascii="Palatino" w:hAnsi="Palatino"/>
          <w:color w:val="000000"/>
        </w:rPr>
        <w:t>WORK SHEET</w:t>
      </w:r>
    </w:p>
    <w:p w:rsidR="00B26315" w:rsidRDefault="00B26315" w:rsidP="00B26315">
      <w:pPr>
        <w:jc w:val="center"/>
        <w:rPr>
          <w:rFonts w:ascii="Palatino" w:hAnsi="Palatino"/>
          <w:color w:val="000000"/>
          <w:u w:val="single"/>
        </w:rPr>
      </w:pPr>
      <w:r>
        <w:rPr>
          <w:rFonts w:ascii="Palatino" w:hAnsi="Palatino"/>
          <w:color w:val="000000"/>
          <w:u w:val="single"/>
        </w:rPr>
        <w:t>The Rhythms of Women’s Desire</w:t>
      </w:r>
    </w:p>
    <w:p w:rsidR="00B26315" w:rsidRDefault="00B26315" w:rsidP="00B26315">
      <w:pPr>
        <w:jc w:val="cente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r>
        <w:rPr>
          <w:rFonts w:ascii="Palatino" w:hAnsi="Palatino"/>
          <w:color w:val="000000"/>
        </w:rPr>
        <w:t>1. Diagram typical hormonal changes during the menstrual cycle.</w:t>
      </w: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r>
        <w:rPr>
          <w:rFonts w:ascii="Palatino" w:hAnsi="Palatino"/>
          <w:color w:val="000000"/>
        </w:rPr>
        <w:t>2. Describe sexual changes during pregnancy trimester-by-trimester, citing physiological and psychological factors.</w:t>
      </w: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7B5447" w:rsidRDefault="007B5447" w:rsidP="00B26315">
      <w:pPr>
        <w:rPr>
          <w:rFonts w:ascii="Palatino" w:hAnsi="Palatino"/>
          <w:color w:val="000000"/>
        </w:rPr>
      </w:pPr>
    </w:p>
    <w:p w:rsidR="007B5447" w:rsidRDefault="007B5447" w:rsidP="00B26315">
      <w:pPr>
        <w:rPr>
          <w:rFonts w:ascii="Palatino" w:hAnsi="Palatino"/>
          <w:color w:val="000000"/>
        </w:rPr>
      </w:pPr>
    </w:p>
    <w:p w:rsidR="007B5447" w:rsidRDefault="007B5447" w:rsidP="00B26315">
      <w:pPr>
        <w:rPr>
          <w:rFonts w:ascii="Palatino" w:hAnsi="Palatino"/>
          <w:color w:val="000000"/>
        </w:rPr>
      </w:pPr>
    </w:p>
    <w:p w:rsidR="007B5447" w:rsidRDefault="007B5447"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7B5447">
      <w:pPr>
        <w:pStyle w:val="Heading1"/>
        <w:spacing w:line="240" w:lineRule="auto"/>
        <w:jc w:val="left"/>
      </w:pPr>
    </w:p>
    <w:p w:rsidR="00B26315" w:rsidRDefault="00B26315" w:rsidP="00B26315">
      <w:pPr>
        <w:jc w:val="center"/>
        <w:rPr>
          <w:rFonts w:ascii="Palatino" w:hAnsi="Palatino"/>
          <w:color w:val="000000"/>
        </w:rPr>
      </w:pPr>
      <w:r>
        <w:rPr>
          <w:rFonts w:ascii="Palatino" w:hAnsi="Palatino"/>
          <w:color w:val="000000"/>
          <w:u w:val="single"/>
        </w:rPr>
        <w:t>The Rhythms of Women’s Desire</w:t>
      </w:r>
    </w:p>
    <w:p w:rsidR="00B26315" w:rsidRDefault="00B26315" w:rsidP="00B26315">
      <w:pPr>
        <w:jc w:val="center"/>
        <w:rPr>
          <w:rFonts w:ascii="Palatino" w:hAnsi="Palatino"/>
          <w:color w:val="000000"/>
        </w:rPr>
      </w:pPr>
    </w:p>
    <w:p w:rsidR="00B26315" w:rsidRDefault="00B26315" w:rsidP="00B26315">
      <w:pPr>
        <w:jc w:val="center"/>
        <w:rPr>
          <w:rFonts w:ascii="Palatino" w:hAnsi="Palatino"/>
          <w:color w:val="000000"/>
        </w:rPr>
      </w:pPr>
      <w:r>
        <w:rPr>
          <w:rFonts w:ascii="Palatino" w:hAnsi="Palatino"/>
          <w:color w:val="000000"/>
        </w:rPr>
        <w:t xml:space="preserve"> (Page 2)</w:t>
      </w: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r>
        <w:rPr>
          <w:rFonts w:ascii="Palatino" w:hAnsi="Palatino"/>
          <w:color w:val="000000"/>
        </w:rPr>
        <w:t>3. Cite potential negative effects of episiotomy (both physical and psychological) on postpartum sexuality, with appropriate suggestions/remedies.</w:t>
      </w: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r>
        <w:rPr>
          <w:rFonts w:ascii="Palatino" w:hAnsi="Palatino"/>
          <w:color w:val="000000"/>
        </w:rPr>
        <w:t>4. What might you suggest to a couple having trouble finding time for sex in the early years of parenting?</w:t>
      </w: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r>
        <w:rPr>
          <w:rFonts w:ascii="Palatino" w:hAnsi="Palatino"/>
          <w:color w:val="000000"/>
        </w:rPr>
        <w:t xml:space="preserve">5. What are the physiologic reasons for sexual role-reversal common in midlife? </w:t>
      </w: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7B5447" w:rsidRDefault="007B5447" w:rsidP="007B5447">
      <w:pPr>
        <w:rPr>
          <w:rFonts w:ascii="Palatino" w:hAnsi="Palatino"/>
          <w:b/>
          <w:color w:val="000000"/>
        </w:rPr>
      </w:pPr>
    </w:p>
    <w:p w:rsidR="00B26315" w:rsidRDefault="00B26315" w:rsidP="007B5447">
      <w:pPr>
        <w:rPr>
          <w:rFonts w:ascii="Palatino" w:hAnsi="Palatino"/>
          <w:color w:val="000000"/>
          <w:u w:val="single"/>
        </w:rPr>
      </w:pPr>
    </w:p>
    <w:p w:rsidR="00B26315" w:rsidRDefault="00B26315" w:rsidP="00B26315">
      <w:pPr>
        <w:jc w:val="center"/>
        <w:rPr>
          <w:rFonts w:ascii="Palatino" w:hAnsi="Palatino"/>
          <w:color w:val="000000"/>
          <w:u w:val="single"/>
        </w:rPr>
      </w:pPr>
    </w:p>
    <w:p w:rsidR="00B26315" w:rsidRDefault="00B26315" w:rsidP="00B26315">
      <w:pPr>
        <w:jc w:val="center"/>
        <w:rPr>
          <w:rFonts w:ascii="Palatino" w:hAnsi="Palatino"/>
          <w:color w:val="000000"/>
        </w:rPr>
      </w:pPr>
      <w:r>
        <w:rPr>
          <w:rFonts w:ascii="Palatino" w:hAnsi="Palatino"/>
          <w:color w:val="000000"/>
          <w:u w:val="single"/>
        </w:rPr>
        <w:t>The Rhythms of Women’s Desire</w:t>
      </w:r>
    </w:p>
    <w:p w:rsidR="00B26315" w:rsidRDefault="00B26315" w:rsidP="00B26315">
      <w:pPr>
        <w:jc w:val="center"/>
        <w:rPr>
          <w:rFonts w:ascii="Palatino" w:hAnsi="Palatino"/>
          <w:color w:val="000000"/>
        </w:rPr>
      </w:pPr>
    </w:p>
    <w:p w:rsidR="00B26315" w:rsidRDefault="00B26315" w:rsidP="00B26315">
      <w:pPr>
        <w:jc w:val="center"/>
        <w:rPr>
          <w:rFonts w:ascii="Palatino" w:hAnsi="Palatino"/>
          <w:color w:val="000000"/>
        </w:rPr>
      </w:pPr>
      <w:r>
        <w:rPr>
          <w:rFonts w:ascii="Palatino" w:hAnsi="Palatino"/>
          <w:color w:val="000000"/>
        </w:rPr>
        <w:t xml:space="preserve"> (Page 3)</w:t>
      </w: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r>
        <w:rPr>
          <w:rFonts w:ascii="Palatino" w:hAnsi="Palatino"/>
          <w:color w:val="000000"/>
        </w:rPr>
        <w:t xml:space="preserve">6. Describe sexual changes likely to occur during and after menopause, citing both physical and emotional factors.  </w:t>
      </w:r>
    </w:p>
    <w:p w:rsidR="00B26315" w:rsidRDefault="00B26315" w:rsidP="00B26315">
      <w:pPr>
        <w:rPr>
          <w:rFonts w:ascii="Palatino" w:hAnsi="Palatino"/>
          <w:color w:val="000000"/>
        </w:rPr>
      </w:pPr>
      <w:r>
        <w:rPr>
          <w:rFonts w:ascii="Palatino" w:hAnsi="Palatino"/>
          <w:color w:val="000000"/>
        </w:rPr>
        <w:tab/>
      </w:r>
    </w:p>
    <w:p w:rsidR="00B26315" w:rsidRDefault="00B26315" w:rsidP="00B26315">
      <w:pPr>
        <w:rPr>
          <w:rFonts w:ascii="Palatino" w:hAnsi="Palatino"/>
          <w:color w:val="000000"/>
        </w:rPr>
      </w:pPr>
      <w:r>
        <w:rPr>
          <w:rFonts w:ascii="Palatino" w:hAnsi="Palatino"/>
          <w:color w:val="000000"/>
        </w:rPr>
        <w:tab/>
      </w:r>
    </w:p>
    <w:p w:rsidR="00B26315" w:rsidRDefault="00B26315" w:rsidP="00B26315">
      <w:pPr>
        <w:rPr>
          <w:rFonts w:ascii="Palatino" w:hAnsi="Palatino"/>
          <w:color w:val="000000"/>
        </w:rPr>
      </w:pPr>
      <w:r>
        <w:rPr>
          <w:rFonts w:ascii="Palatino" w:hAnsi="Palatino"/>
          <w:color w:val="000000"/>
        </w:rPr>
        <w:tab/>
      </w: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r>
        <w:rPr>
          <w:rFonts w:ascii="Palatino" w:hAnsi="Palatino"/>
          <w:color w:val="000000"/>
        </w:rPr>
        <w:t>7. Describe behaviors typical of mothers/gestational parents who have suffered sexual abuse, with appropriate response of health care provider.</w:t>
      </w: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p>
    <w:p w:rsidR="00B26315" w:rsidRDefault="00B26315" w:rsidP="00B26315">
      <w:pPr>
        <w:rPr>
          <w:rFonts w:ascii="Palatino" w:hAnsi="Palatino"/>
          <w:color w:val="000000"/>
        </w:rPr>
      </w:pPr>
      <w:r>
        <w:rPr>
          <w:rFonts w:ascii="Palatino" w:hAnsi="Palatino"/>
          <w:color w:val="000000"/>
        </w:rPr>
        <w:t>MODULE ONE:</w:t>
      </w:r>
      <w:r>
        <w:rPr>
          <w:rFonts w:ascii="Palatino" w:hAnsi="Palatino"/>
          <w:b/>
          <w:color w:val="000000"/>
        </w:rPr>
        <w:t xml:space="preserve"> ORIENTATION, </w:t>
      </w:r>
      <w:r>
        <w:rPr>
          <w:rFonts w:ascii="Palatino" w:hAnsi="Palatino"/>
          <w:color w:val="000000"/>
        </w:rPr>
        <w:t>POST-TEST</w:t>
      </w:r>
    </w:p>
    <w:p w:rsidR="00B26315" w:rsidRDefault="00B26315" w:rsidP="00B26315">
      <w:pPr>
        <w:rPr>
          <w:rFonts w:ascii="Palatino" w:hAnsi="Palatino"/>
          <w:color w:val="000000"/>
        </w:rPr>
      </w:pPr>
    </w:p>
    <w:p w:rsidR="00B26315" w:rsidRDefault="00B26315" w:rsidP="00B26315">
      <w:pPr>
        <w:spacing w:line="360" w:lineRule="auto"/>
        <w:rPr>
          <w:rFonts w:ascii="Palatino" w:hAnsi="Palatino"/>
          <w:color w:val="000000"/>
        </w:rPr>
      </w:pPr>
      <w:r>
        <w:rPr>
          <w:rFonts w:ascii="Palatino" w:hAnsi="Palatino"/>
          <w:b/>
          <w:i/>
          <w:color w:val="000000"/>
        </w:rPr>
        <w:t>Please answer these questions as concisely as possible:</w:t>
      </w:r>
      <w:r>
        <w:rPr>
          <w:rFonts w:ascii="Palatino" w:hAnsi="Palatino"/>
          <w:color w:val="000000"/>
        </w:rPr>
        <w:t xml:space="preserve">  </w:t>
      </w:r>
    </w:p>
    <w:p w:rsidR="00B26315" w:rsidRDefault="00B26315" w:rsidP="00B26315">
      <w:pPr>
        <w:numPr>
          <w:ilvl w:val="0"/>
          <w:numId w:val="5"/>
        </w:numPr>
        <w:spacing w:line="360" w:lineRule="auto"/>
        <w:rPr>
          <w:rFonts w:ascii="Palatino" w:hAnsi="Palatino"/>
          <w:color w:val="000000"/>
        </w:rPr>
      </w:pPr>
      <w:r>
        <w:rPr>
          <w:rFonts w:ascii="Palatino" w:hAnsi="Palatino"/>
          <w:color w:val="000000"/>
        </w:rPr>
        <w:t xml:space="preserve">List at least five crucial events that have prompted midwifery’s resurgence in the United States. </w:t>
      </w:r>
    </w:p>
    <w:p w:rsidR="00B26315" w:rsidRDefault="00B26315" w:rsidP="00B26315">
      <w:pPr>
        <w:numPr>
          <w:ilvl w:val="0"/>
          <w:numId w:val="5"/>
        </w:numPr>
        <w:spacing w:line="360" w:lineRule="auto"/>
        <w:rPr>
          <w:rFonts w:ascii="Palatino" w:hAnsi="Palatino"/>
          <w:color w:val="000000"/>
        </w:rPr>
      </w:pPr>
      <w:r>
        <w:rPr>
          <w:rFonts w:ascii="Palatino" w:hAnsi="Palatino"/>
          <w:color w:val="000000"/>
        </w:rPr>
        <w:t>How does the above contrast with midwifery’s place in the healthcare system of Scandinavian and many Western European countries?</w:t>
      </w:r>
    </w:p>
    <w:p w:rsidR="00B26315" w:rsidRDefault="00B26315" w:rsidP="00B26315">
      <w:pPr>
        <w:numPr>
          <w:ilvl w:val="0"/>
          <w:numId w:val="5"/>
        </w:numPr>
        <w:spacing w:line="360" w:lineRule="auto"/>
        <w:rPr>
          <w:rFonts w:ascii="Palatino" w:hAnsi="Palatino"/>
          <w:color w:val="000000"/>
        </w:rPr>
      </w:pPr>
      <w:r>
        <w:rPr>
          <w:rFonts w:ascii="Palatino" w:hAnsi="Palatino"/>
          <w:color w:val="000000"/>
        </w:rPr>
        <w:t>Cite similarities and differences between direct-entry and nurse-midwifery training in the United States.</w:t>
      </w:r>
    </w:p>
    <w:p w:rsidR="00B26315" w:rsidRDefault="00B26315" w:rsidP="00B26315">
      <w:pPr>
        <w:numPr>
          <w:ilvl w:val="0"/>
          <w:numId w:val="5"/>
        </w:numPr>
        <w:spacing w:line="360" w:lineRule="auto"/>
        <w:rPr>
          <w:rFonts w:ascii="Palatino" w:hAnsi="Palatino"/>
          <w:color w:val="000000"/>
        </w:rPr>
      </w:pPr>
      <w:r>
        <w:rPr>
          <w:rFonts w:ascii="Palatino" w:hAnsi="Palatino"/>
          <w:color w:val="000000"/>
        </w:rPr>
        <w:t>Briefly describe barriers to practice for both direct-entry and nurse-midwives in the United States.</w:t>
      </w:r>
    </w:p>
    <w:p w:rsidR="00B26315" w:rsidRDefault="00B26315" w:rsidP="00B26315">
      <w:pPr>
        <w:numPr>
          <w:ilvl w:val="0"/>
          <w:numId w:val="5"/>
        </w:numPr>
        <w:spacing w:line="360" w:lineRule="auto"/>
        <w:rPr>
          <w:rFonts w:ascii="Palatino" w:hAnsi="Palatino"/>
          <w:color w:val="000000"/>
        </w:rPr>
      </w:pPr>
      <w:r>
        <w:rPr>
          <w:rFonts w:ascii="Palatino" w:hAnsi="Palatino"/>
          <w:color w:val="000000"/>
        </w:rPr>
        <w:t>Cite several good sources for:</w:t>
      </w:r>
    </w:p>
    <w:p w:rsidR="00B26315" w:rsidRDefault="00B26315" w:rsidP="00B26315">
      <w:pPr>
        <w:numPr>
          <w:ilvl w:val="1"/>
          <w:numId w:val="5"/>
        </w:numPr>
        <w:spacing w:line="360" w:lineRule="auto"/>
        <w:rPr>
          <w:rFonts w:ascii="Palatino" w:hAnsi="Palatino"/>
          <w:color w:val="000000"/>
        </w:rPr>
      </w:pPr>
      <w:r>
        <w:rPr>
          <w:rFonts w:ascii="Palatino" w:hAnsi="Palatino"/>
          <w:color w:val="000000"/>
        </w:rPr>
        <w:t>Midwifery and birth-related books</w:t>
      </w:r>
    </w:p>
    <w:p w:rsidR="00B26315" w:rsidRDefault="00B26315" w:rsidP="00B26315">
      <w:pPr>
        <w:numPr>
          <w:ilvl w:val="1"/>
          <w:numId w:val="5"/>
        </w:numPr>
        <w:spacing w:line="360" w:lineRule="auto"/>
        <w:rPr>
          <w:rFonts w:ascii="Palatino" w:hAnsi="Palatino"/>
          <w:color w:val="000000"/>
        </w:rPr>
      </w:pPr>
      <w:r>
        <w:rPr>
          <w:rFonts w:ascii="Palatino" w:hAnsi="Palatino"/>
          <w:color w:val="000000"/>
        </w:rPr>
        <w:t>Midwifery and birth-related supplies</w:t>
      </w:r>
    </w:p>
    <w:p w:rsidR="00B26315" w:rsidRDefault="00B26315" w:rsidP="00B26315">
      <w:pPr>
        <w:numPr>
          <w:ilvl w:val="1"/>
          <w:numId w:val="5"/>
        </w:numPr>
        <w:spacing w:line="360" w:lineRule="auto"/>
        <w:rPr>
          <w:rFonts w:ascii="Palatino" w:hAnsi="Palatino"/>
          <w:color w:val="000000"/>
        </w:rPr>
      </w:pPr>
      <w:r>
        <w:rPr>
          <w:rFonts w:ascii="Palatino" w:hAnsi="Palatino"/>
          <w:color w:val="000000"/>
        </w:rPr>
        <w:t>Student midwife networking/support</w:t>
      </w:r>
    </w:p>
    <w:p w:rsidR="00B26315" w:rsidRDefault="00B26315" w:rsidP="00B26315">
      <w:pPr>
        <w:numPr>
          <w:ilvl w:val="1"/>
          <w:numId w:val="5"/>
        </w:numPr>
        <w:spacing w:line="360" w:lineRule="auto"/>
        <w:rPr>
          <w:rFonts w:ascii="Palatino" w:hAnsi="Palatino"/>
          <w:color w:val="000000"/>
        </w:rPr>
      </w:pPr>
      <w:r>
        <w:rPr>
          <w:rFonts w:ascii="Palatino" w:hAnsi="Palatino"/>
          <w:color w:val="000000"/>
        </w:rPr>
        <w:t>Practicing midwife networking/support</w:t>
      </w:r>
    </w:p>
    <w:p w:rsidR="00B26315" w:rsidRDefault="00B26315" w:rsidP="00B26315">
      <w:pPr>
        <w:numPr>
          <w:ilvl w:val="1"/>
          <w:numId w:val="5"/>
        </w:numPr>
        <w:spacing w:line="360" w:lineRule="auto"/>
        <w:rPr>
          <w:rFonts w:ascii="Palatino" w:hAnsi="Palatino"/>
          <w:color w:val="000000"/>
        </w:rPr>
      </w:pPr>
      <w:r>
        <w:rPr>
          <w:rFonts w:ascii="Palatino" w:hAnsi="Palatino"/>
          <w:color w:val="000000"/>
        </w:rPr>
        <w:t>Midwifery-related legal advice</w:t>
      </w:r>
    </w:p>
    <w:p w:rsidR="00B26315" w:rsidRDefault="00B26315" w:rsidP="00B26315">
      <w:pPr>
        <w:numPr>
          <w:ilvl w:val="0"/>
          <w:numId w:val="5"/>
        </w:numPr>
        <w:spacing w:line="360" w:lineRule="auto"/>
      </w:pPr>
      <w:r>
        <w:rPr>
          <w:rFonts w:ascii="Palatino" w:hAnsi="Palatino"/>
          <w:color w:val="000000"/>
        </w:rPr>
        <w:t xml:space="preserve">ESSAY: What, in your opinion, are the philosophical and practical differences between holistic and standardized </w:t>
      </w:r>
      <w:proofErr w:type="spellStart"/>
      <w:r>
        <w:rPr>
          <w:rFonts w:ascii="Palatino" w:hAnsi="Palatino"/>
          <w:color w:val="000000"/>
        </w:rPr>
        <w:t>perinatal</w:t>
      </w:r>
      <w:proofErr w:type="spellEnd"/>
      <w:r>
        <w:rPr>
          <w:rFonts w:ascii="Palatino" w:hAnsi="Palatino"/>
          <w:color w:val="000000"/>
        </w:rPr>
        <w:t xml:space="preserve"> care?</w:t>
      </w:r>
    </w:p>
    <w:p w:rsidR="00B26315" w:rsidRDefault="00B26315" w:rsidP="00B26315">
      <w:pPr>
        <w:spacing w:line="360" w:lineRule="auto"/>
        <w:jc w:val="center"/>
        <w:rPr>
          <w:rFonts w:ascii="Palatino" w:hAnsi="Palatino"/>
          <w:color w:val="000000"/>
          <w:sz w:val="28"/>
        </w:rPr>
      </w:pPr>
    </w:p>
    <w:p w:rsidR="00B26315" w:rsidRDefault="00B26315" w:rsidP="00B26315">
      <w:pPr>
        <w:spacing w:line="360" w:lineRule="auto"/>
        <w:jc w:val="center"/>
        <w:rPr>
          <w:rFonts w:ascii="Palatino" w:hAnsi="Palatino"/>
          <w:color w:val="000000"/>
          <w:sz w:val="28"/>
        </w:rPr>
      </w:pPr>
    </w:p>
    <w:p w:rsidR="00B26315" w:rsidRDefault="00B26315" w:rsidP="00B26315">
      <w:pPr>
        <w:spacing w:line="360" w:lineRule="auto"/>
        <w:jc w:val="center"/>
        <w:rPr>
          <w:rFonts w:ascii="Palatino" w:hAnsi="Palatino"/>
          <w:color w:val="000000"/>
          <w:sz w:val="28"/>
        </w:rPr>
      </w:pPr>
    </w:p>
    <w:p w:rsidR="00B26315" w:rsidRDefault="00B26315" w:rsidP="00B26315">
      <w:pPr>
        <w:spacing w:line="360" w:lineRule="auto"/>
        <w:jc w:val="center"/>
        <w:rPr>
          <w:rFonts w:ascii="Palatino" w:hAnsi="Palatino"/>
          <w:color w:val="000000"/>
          <w:sz w:val="28"/>
        </w:rPr>
      </w:pPr>
    </w:p>
    <w:p w:rsidR="00B26315" w:rsidRDefault="00B26315" w:rsidP="00B26315">
      <w:pPr>
        <w:spacing w:line="360" w:lineRule="auto"/>
        <w:jc w:val="center"/>
        <w:rPr>
          <w:rFonts w:ascii="Palatino" w:hAnsi="Palatino"/>
          <w:color w:val="000000"/>
          <w:sz w:val="28"/>
        </w:rPr>
      </w:pPr>
    </w:p>
    <w:p w:rsidR="00B26315" w:rsidRDefault="00B26315" w:rsidP="00B26315">
      <w:pPr>
        <w:spacing w:line="360" w:lineRule="auto"/>
        <w:jc w:val="center"/>
        <w:rPr>
          <w:rFonts w:ascii="Palatino" w:hAnsi="Palatino"/>
          <w:color w:val="000000"/>
          <w:sz w:val="28"/>
        </w:rPr>
      </w:pPr>
    </w:p>
    <w:p w:rsidR="00B26315" w:rsidRDefault="00B26315" w:rsidP="00B26315">
      <w:pPr>
        <w:spacing w:line="360" w:lineRule="auto"/>
        <w:jc w:val="center"/>
        <w:rPr>
          <w:rFonts w:ascii="Palatino" w:hAnsi="Palatino"/>
          <w:color w:val="000000"/>
          <w:sz w:val="28"/>
        </w:rPr>
      </w:pPr>
    </w:p>
    <w:p w:rsidR="00B26315" w:rsidRDefault="00B26315" w:rsidP="00B26315">
      <w:pPr>
        <w:spacing w:line="360" w:lineRule="auto"/>
        <w:jc w:val="center"/>
        <w:rPr>
          <w:rFonts w:ascii="Palatino" w:hAnsi="Palatino"/>
          <w:color w:val="000000"/>
          <w:sz w:val="28"/>
        </w:rPr>
      </w:pPr>
    </w:p>
    <w:p w:rsidR="00B26315" w:rsidRDefault="00B26315" w:rsidP="00B26315">
      <w:pPr>
        <w:spacing w:line="360" w:lineRule="auto"/>
        <w:jc w:val="center"/>
        <w:rPr>
          <w:rFonts w:ascii="Palatino" w:hAnsi="Palatino"/>
          <w:color w:val="000000"/>
          <w:sz w:val="28"/>
        </w:rPr>
      </w:pPr>
    </w:p>
    <w:p w:rsidR="00B26315" w:rsidRDefault="00B26315" w:rsidP="00B26315">
      <w:pPr>
        <w:spacing w:line="360" w:lineRule="auto"/>
        <w:jc w:val="center"/>
        <w:rPr>
          <w:rFonts w:ascii="Palatino" w:hAnsi="Palatino"/>
          <w:color w:val="000000"/>
          <w:sz w:val="28"/>
        </w:rPr>
      </w:pPr>
    </w:p>
    <w:p w:rsidR="007B5447" w:rsidRDefault="007B5447" w:rsidP="00B26315">
      <w:pPr>
        <w:spacing w:line="360" w:lineRule="auto"/>
        <w:jc w:val="center"/>
        <w:rPr>
          <w:rFonts w:ascii="Palatino" w:hAnsi="Palatino"/>
          <w:color w:val="000000"/>
          <w:sz w:val="28"/>
        </w:rPr>
      </w:pPr>
    </w:p>
    <w:p w:rsidR="00B26315" w:rsidRDefault="00B26315" w:rsidP="00B26315">
      <w:pPr>
        <w:spacing w:line="360" w:lineRule="auto"/>
        <w:jc w:val="center"/>
        <w:rPr>
          <w:rFonts w:ascii="Palatino" w:hAnsi="Palatino"/>
          <w:color w:val="000000"/>
          <w:sz w:val="28"/>
        </w:rPr>
      </w:pPr>
    </w:p>
    <w:p w:rsidR="00B26315" w:rsidRDefault="00B26315" w:rsidP="00B26315">
      <w:pPr>
        <w:pStyle w:val="Heading6"/>
        <w:rPr>
          <w:b/>
          <w:sz w:val="24"/>
        </w:rPr>
      </w:pPr>
      <w:r>
        <w:rPr>
          <w:b/>
          <w:sz w:val="24"/>
        </w:rPr>
        <w:t>MODULE EVALUATION SHEET</w:t>
      </w:r>
    </w:p>
    <w:p w:rsidR="00B26315" w:rsidRDefault="00B26315" w:rsidP="00B26315">
      <w:pPr>
        <w:rPr>
          <w:rFonts w:ascii="Palatino" w:hAnsi="Palatino"/>
        </w:rPr>
      </w:pPr>
    </w:p>
    <w:p w:rsidR="00B26315" w:rsidRDefault="00B26315" w:rsidP="00B26315">
      <w:pPr>
        <w:ind w:left="360"/>
        <w:rPr>
          <w:rFonts w:ascii="Palatino" w:hAnsi="Palatino"/>
        </w:rPr>
      </w:pPr>
    </w:p>
    <w:p w:rsidR="00B26315" w:rsidRDefault="00B26315" w:rsidP="00B26315">
      <w:pPr>
        <w:numPr>
          <w:ilvl w:val="0"/>
          <w:numId w:val="2"/>
        </w:numPr>
        <w:rPr>
          <w:rFonts w:ascii="Palatino" w:hAnsi="Palatino"/>
        </w:rPr>
      </w:pPr>
      <w:r>
        <w:rPr>
          <w:rFonts w:ascii="Palatino" w:hAnsi="Palatino"/>
        </w:rPr>
        <w:t>What did you like about this module?</w:t>
      </w: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numPr>
          <w:ilvl w:val="0"/>
          <w:numId w:val="2"/>
        </w:numPr>
        <w:rPr>
          <w:rFonts w:ascii="Palatino" w:hAnsi="Palatino"/>
        </w:rPr>
      </w:pPr>
      <w:r>
        <w:rPr>
          <w:rFonts w:ascii="Palatino" w:hAnsi="Palatino"/>
        </w:rPr>
        <w:t>Were there any surprises for you in this module?</w:t>
      </w: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Pr="003B5BA5" w:rsidRDefault="00B26315" w:rsidP="00B26315">
      <w:pPr>
        <w:numPr>
          <w:ilvl w:val="0"/>
          <w:numId w:val="2"/>
        </w:numPr>
        <w:rPr>
          <w:rFonts w:ascii="Palatino" w:hAnsi="Palatino"/>
        </w:rPr>
      </w:pPr>
      <w:r>
        <w:rPr>
          <w:rFonts w:ascii="Palatino" w:hAnsi="Palatino"/>
        </w:rPr>
        <w:t>Was there anything in his module that was particularly challenging for you?</w:t>
      </w: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numPr>
          <w:ilvl w:val="0"/>
          <w:numId w:val="2"/>
        </w:numPr>
        <w:rPr>
          <w:rFonts w:ascii="Palatino" w:hAnsi="Palatino"/>
        </w:rPr>
      </w:pPr>
      <w:r>
        <w:rPr>
          <w:rFonts w:ascii="Palatino" w:hAnsi="Palatino"/>
        </w:rPr>
        <w:t>Do you feel you met this module’s stated learning objectives?</w:t>
      </w: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numPr>
          <w:ilvl w:val="0"/>
          <w:numId w:val="2"/>
        </w:numPr>
        <w:rPr>
          <w:rFonts w:ascii="Palatino" w:hAnsi="Palatino"/>
        </w:rPr>
      </w:pPr>
      <w:r>
        <w:rPr>
          <w:rFonts w:ascii="Palatino" w:hAnsi="Palatino"/>
        </w:rPr>
        <w:t xml:space="preserve">Did the learning activities enable you to meet the learning objectives? </w:t>
      </w: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numPr>
          <w:ilvl w:val="0"/>
          <w:numId w:val="2"/>
        </w:numPr>
        <w:rPr>
          <w:rFonts w:ascii="Palatino" w:hAnsi="Palatino"/>
        </w:rPr>
      </w:pPr>
      <w:r>
        <w:rPr>
          <w:rFonts w:ascii="Palatino" w:hAnsi="Palatino"/>
        </w:rPr>
        <w:t>Were the suggested learning resources (books and materials) adequate to meet the learning objectives? Did you utilize additional resources?</w:t>
      </w: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rPr>
          <w:rFonts w:ascii="Palatino" w:hAnsi="Palatino"/>
        </w:rPr>
      </w:pPr>
    </w:p>
    <w:p w:rsidR="00B26315" w:rsidRDefault="00B26315" w:rsidP="00B26315">
      <w:pPr>
        <w:numPr>
          <w:ilvl w:val="0"/>
          <w:numId w:val="2"/>
        </w:numPr>
        <w:rPr>
          <w:rFonts w:ascii="Palatino" w:hAnsi="Palatino"/>
        </w:rPr>
      </w:pPr>
      <w:r>
        <w:rPr>
          <w:rFonts w:ascii="Palatino" w:hAnsi="Palatino"/>
        </w:rPr>
        <w:t>Any comments/suggestions for improving the module?</w:t>
      </w:r>
    </w:p>
    <w:p w:rsidR="00B26315" w:rsidRDefault="00B26315" w:rsidP="00B26315">
      <w:pPr>
        <w:rPr>
          <w:rFonts w:ascii="Palatino" w:hAnsi="Palatino"/>
        </w:rPr>
      </w:pPr>
    </w:p>
    <w:p w:rsidR="00B26315" w:rsidRPr="003B5BA5" w:rsidRDefault="00B26315" w:rsidP="00B26315">
      <w:pPr>
        <w:rPr>
          <w:rFonts w:ascii="Palatino" w:hAnsi="Palatino"/>
        </w:rPr>
      </w:pPr>
    </w:p>
    <w:p w:rsidR="007C0799" w:rsidRDefault="007B5447"/>
    <w:sectPr w:rsidR="007C0799" w:rsidSect="005269F6">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6315" w:rsidRDefault="00B26315" w:rsidP="00910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315" w:rsidRDefault="00B26315">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6315" w:rsidRDefault="00B26315" w:rsidP="00910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5447">
      <w:rPr>
        <w:rStyle w:val="PageNumber"/>
        <w:noProof/>
      </w:rPr>
      <w:t>2</w:t>
    </w:r>
    <w:r>
      <w:rPr>
        <w:rStyle w:val="PageNumber"/>
      </w:rPr>
      <w:fldChar w:fldCharType="end"/>
    </w:r>
  </w:p>
  <w:p w:rsidR="00B26315" w:rsidRDefault="00B26315">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814347"/>
    <w:multiLevelType w:val="hybridMultilevel"/>
    <w:tmpl w:val="2952A9C2"/>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8E32BC"/>
    <w:multiLevelType w:val="hybridMultilevel"/>
    <w:tmpl w:val="414A25C6"/>
    <w:lvl w:ilvl="0" w:tplc="ABBA3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82A40"/>
    <w:multiLevelType w:val="hybridMultilevel"/>
    <w:tmpl w:val="A2DC7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A15A0"/>
    <w:multiLevelType w:val="hybridMultilevel"/>
    <w:tmpl w:val="C0864E44"/>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0C194D"/>
    <w:multiLevelType w:val="hybridMultilevel"/>
    <w:tmpl w:val="71D2208E"/>
    <w:lvl w:ilvl="0" w:tplc="6E5421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986C81"/>
    <w:multiLevelType w:val="hybridMultilevel"/>
    <w:tmpl w:val="692402D4"/>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B85ADC"/>
    <w:multiLevelType w:val="hybridMultilevel"/>
    <w:tmpl w:val="EA2E8DEA"/>
    <w:lvl w:ilvl="0" w:tplc="ABBA3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754BC9"/>
    <w:multiLevelType w:val="hybridMultilevel"/>
    <w:tmpl w:val="7660CC2E"/>
    <w:lvl w:ilvl="0" w:tplc="E4065046">
      <w:start w:val="1"/>
      <w:numFmt w:val="decimal"/>
      <w:lvlText w:val="%1)"/>
      <w:lvlJc w:val="left"/>
      <w:pPr>
        <w:tabs>
          <w:tab w:val="num" w:pos="1080"/>
        </w:tabs>
        <w:ind w:left="1080" w:hanging="360"/>
      </w:pPr>
      <w:rPr>
        <w:rFonts w:hint="default"/>
      </w:rPr>
    </w:lvl>
    <w:lvl w:ilvl="1" w:tplc="0DE4A47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67558B"/>
    <w:multiLevelType w:val="hybridMultilevel"/>
    <w:tmpl w:val="F0B8653A"/>
    <w:lvl w:ilvl="0" w:tplc="ABBA3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45E1B"/>
    <w:multiLevelType w:val="hybridMultilevel"/>
    <w:tmpl w:val="E00E1778"/>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69251D"/>
    <w:multiLevelType w:val="hybridMultilevel"/>
    <w:tmpl w:val="4EBAB5AA"/>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01B63"/>
    <w:multiLevelType w:val="hybridMultilevel"/>
    <w:tmpl w:val="3F1A559C"/>
    <w:lvl w:ilvl="0" w:tplc="E4065046">
      <w:start w:val="1"/>
      <w:numFmt w:val="decimal"/>
      <w:lvlText w:val="%1)"/>
      <w:lvlJc w:val="left"/>
      <w:pPr>
        <w:tabs>
          <w:tab w:val="num" w:pos="1080"/>
        </w:tabs>
        <w:ind w:left="1080" w:hanging="360"/>
      </w:pPr>
      <w:rPr>
        <w:rFonts w:hint="default"/>
      </w:rPr>
    </w:lvl>
    <w:lvl w:ilvl="1" w:tplc="B072B0A8">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1B972BA"/>
    <w:multiLevelType w:val="hybridMultilevel"/>
    <w:tmpl w:val="AF5605E0"/>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F0055D"/>
    <w:multiLevelType w:val="hybridMultilevel"/>
    <w:tmpl w:val="46D26AEE"/>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3F76C02"/>
    <w:multiLevelType w:val="hybridMultilevel"/>
    <w:tmpl w:val="246E07FC"/>
    <w:lvl w:ilvl="0" w:tplc="9726A0F0">
      <w:start w:val="1"/>
      <w:numFmt w:val="decimal"/>
      <w:lvlText w:val="%1)"/>
      <w:lvlJc w:val="left"/>
      <w:pPr>
        <w:tabs>
          <w:tab w:val="num" w:pos="1080"/>
        </w:tabs>
        <w:ind w:left="1080" w:hanging="360"/>
      </w:pPr>
      <w:rPr>
        <w:rFonts w:hint="default"/>
      </w:rPr>
    </w:lvl>
    <w:lvl w:ilvl="1" w:tplc="E406504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29050D"/>
    <w:multiLevelType w:val="hybridMultilevel"/>
    <w:tmpl w:val="7E889C20"/>
    <w:lvl w:ilvl="0" w:tplc="E4065046">
      <w:start w:val="1"/>
      <w:numFmt w:val="decimal"/>
      <w:lvlText w:val="%1)"/>
      <w:lvlJc w:val="left"/>
      <w:pPr>
        <w:tabs>
          <w:tab w:val="num" w:pos="1080"/>
        </w:tabs>
        <w:ind w:left="1080" w:hanging="360"/>
      </w:pPr>
      <w:rPr>
        <w:rFonts w:hint="default"/>
      </w:rPr>
    </w:lvl>
    <w:lvl w:ilvl="1" w:tplc="B984E654">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42B439B"/>
    <w:multiLevelType w:val="hybridMultilevel"/>
    <w:tmpl w:val="F2D20118"/>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480506"/>
    <w:multiLevelType w:val="hybridMultilevel"/>
    <w:tmpl w:val="2952A9C2"/>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1484420"/>
    <w:multiLevelType w:val="hybridMultilevel"/>
    <w:tmpl w:val="6F767806"/>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955A93"/>
    <w:multiLevelType w:val="hybridMultilevel"/>
    <w:tmpl w:val="A2DC7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B3472A"/>
    <w:multiLevelType w:val="hybridMultilevel"/>
    <w:tmpl w:val="468858D6"/>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5D84B24"/>
    <w:multiLevelType w:val="hybridMultilevel"/>
    <w:tmpl w:val="76CCE840"/>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82B78D4"/>
    <w:multiLevelType w:val="hybridMultilevel"/>
    <w:tmpl w:val="562A239A"/>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A139EC"/>
    <w:multiLevelType w:val="hybridMultilevel"/>
    <w:tmpl w:val="54C43432"/>
    <w:lvl w:ilvl="0" w:tplc="E4065046">
      <w:start w:val="1"/>
      <w:numFmt w:val="decimal"/>
      <w:lvlText w:val="%1)"/>
      <w:lvlJc w:val="left"/>
      <w:pPr>
        <w:tabs>
          <w:tab w:val="num" w:pos="1080"/>
        </w:tabs>
        <w:ind w:left="1080" w:hanging="360"/>
      </w:pPr>
      <w:rPr>
        <w:rFonts w:hint="default"/>
      </w:rPr>
    </w:lvl>
    <w:lvl w:ilvl="1" w:tplc="FF90A7C0">
      <w:start w:val="1"/>
      <w:numFmt w:val="upperLetter"/>
      <w:lvlText w:val="%2."/>
      <w:lvlJc w:val="left"/>
      <w:pPr>
        <w:tabs>
          <w:tab w:val="num" w:pos="1800"/>
        </w:tabs>
        <w:ind w:left="1800" w:hanging="360"/>
      </w:pPr>
      <w:rPr>
        <w:rFonts w:hint="default"/>
      </w:rPr>
    </w:lvl>
    <w:lvl w:ilvl="2" w:tplc="AB22C198">
      <w:start w:val="6"/>
      <w:numFmt w:val="decimal"/>
      <w:lvlText w:val="%3."/>
      <w:lvlJc w:val="left"/>
      <w:pPr>
        <w:ind w:left="2700" w:hanging="360"/>
      </w:pPr>
      <w:rPr>
        <w:rFonts w:hint="default"/>
      </w:rPr>
    </w:lvl>
    <w:lvl w:ilvl="3" w:tplc="DF8A5160">
      <w:start w:val="6"/>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C357D13"/>
    <w:multiLevelType w:val="hybridMultilevel"/>
    <w:tmpl w:val="1F5EDD44"/>
    <w:lvl w:ilvl="0" w:tplc="ABBA36C0">
      <w:start w:val="1"/>
      <w:numFmt w:val="decimal"/>
      <w:lvlText w:val="%1)"/>
      <w:lvlJc w:val="left"/>
      <w:pPr>
        <w:tabs>
          <w:tab w:val="num" w:pos="1440"/>
        </w:tabs>
        <w:ind w:left="1440" w:hanging="360"/>
      </w:pPr>
      <w:rPr>
        <w:rFonts w:hint="default"/>
      </w:rPr>
    </w:lvl>
    <w:lvl w:ilvl="1" w:tplc="9726A0F0">
      <w:start w:val="1"/>
      <w:numFmt w:val="decimal"/>
      <w:lvlText w:val="%2)"/>
      <w:lvlJc w:val="left"/>
      <w:pPr>
        <w:tabs>
          <w:tab w:val="num" w:pos="1440"/>
        </w:tabs>
        <w:ind w:left="1440" w:hanging="360"/>
      </w:pPr>
      <w:rPr>
        <w:rFonts w:hint="default"/>
      </w:rPr>
    </w:lvl>
    <w:lvl w:ilvl="2" w:tplc="E4065046">
      <w:start w:val="1"/>
      <w:numFmt w:val="decimal"/>
      <w:lvlText w:val="%3)"/>
      <w:lvlJc w:val="left"/>
      <w:pPr>
        <w:tabs>
          <w:tab w:val="num" w:pos="2340"/>
        </w:tabs>
        <w:ind w:left="2340" w:hanging="360"/>
      </w:pPr>
      <w:rPr>
        <w:rFonts w:hint="default"/>
      </w:rPr>
    </w:lvl>
    <w:lvl w:ilvl="3" w:tplc="FE5A11CC">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C41396"/>
    <w:multiLevelType w:val="hybridMultilevel"/>
    <w:tmpl w:val="8AC8BC20"/>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F571DBE"/>
    <w:multiLevelType w:val="hybridMultilevel"/>
    <w:tmpl w:val="6540DC64"/>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5FC26BB"/>
    <w:multiLevelType w:val="hybridMultilevel"/>
    <w:tmpl w:val="1A905D28"/>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466352"/>
    <w:multiLevelType w:val="hybridMultilevel"/>
    <w:tmpl w:val="DAC442CE"/>
    <w:lvl w:ilvl="0" w:tplc="E4065046">
      <w:start w:val="1"/>
      <w:numFmt w:val="decimal"/>
      <w:lvlText w:val="%1)"/>
      <w:lvlJc w:val="left"/>
      <w:pPr>
        <w:tabs>
          <w:tab w:val="num" w:pos="1080"/>
        </w:tabs>
        <w:ind w:left="1080" w:hanging="360"/>
      </w:pPr>
      <w:rPr>
        <w:rFonts w:hint="default"/>
      </w:rPr>
    </w:lvl>
    <w:lvl w:ilvl="1" w:tplc="189C6A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C0259B"/>
    <w:multiLevelType w:val="hybridMultilevel"/>
    <w:tmpl w:val="A4D4DA5C"/>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8C57AA9"/>
    <w:multiLevelType w:val="hybridMultilevel"/>
    <w:tmpl w:val="D4241354"/>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F75286"/>
    <w:multiLevelType w:val="hybridMultilevel"/>
    <w:tmpl w:val="3018790E"/>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BE7B06"/>
    <w:multiLevelType w:val="hybridMultilevel"/>
    <w:tmpl w:val="A2DC7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F444CD"/>
    <w:multiLevelType w:val="hybridMultilevel"/>
    <w:tmpl w:val="91749C18"/>
    <w:lvl w:ilvl="0" w:tplc="ABBA36C0">
      <w:start w:val="1"/>
      <w:numFmt w:val="decimal"/>
      <w:lvlText w:val="%1)"/>
      <w:lvlJc w:val="left"/>
      <w:pPr>
        <w:tabs>
          <w:tab w:val="num" w:pos="1440"/>
        </w:tabs>
        <w:ind w:left="1440" w:hanging="360"/>
      </w:pPr>
      <w:rPr>
        <w:rFonts w:hint="default"/>
      </w:rPr>
    </w:lvl>
    <w:lvl w:ilvl="1" w:tplc="93382E1E">
      <w:start w:val="3"/>
      <w:numFmt w:val="lowerLetter"/>
      <w:lvlText w:val="%2."/>
      <w:lvlJc w:val="left"/>
      <w:pPr>
        <w:tabs>
          <w:tab w:val="num" w:pos="1440"/>
        </w:tabs>
        <w:ind w:left="1440" w:hanging="360"/>
      </w:pPr>
      <w:rPr>
        <w:rFonts w:hint="default"/>
      </w:rPr>
    </w:lvl>
    <w:lvl w:ilvl="2" w:tplc="DA6297A4">
      <w:start w:val="5"/>
      <w:numFmt w:val="upperLetter"/>
      <w:lvlText w:val="%3."/>
      <w:lvlJc w:val="left"/>
      <w:pPr>
        <w:tabs>
          <w:tab w:val="num" w:pos="2340"/>
        </w:tabs>
        <w:ind w:left="2340" w:hanging="360"/>
      </w:pPr>
      <w:rPr>
        <w:rFonts w:hint="default"/>
      </w:rPr>
    </w:lvl>
    <w:lvl w:ilvl="3" w:tplc="52C4D0F8">
      <w:start w:val="6"/>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2E5CB8"/>
    <w:multiLevelType w:val="hybridMultilevel"/>
    <w:tmpl w:val="732CBB68"/>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4A7278A"/>
    <w:multiLevelType w:val="hybridMultilevel"/>
    <w:tmpl w:val="A2DC7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CC7D3D"/>
    <w:multiLevelType w:val="hybridMultilevel"/>
    <w:tmpl w:val="A2DC70F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19067B"/>
    <w:multiLevelType w:val="hybridMultilevel"/>
    <w:tmpl w:val="A2DC7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310B48"/>
    <w:multiLevelType w:val="hybridMultilevel"/>
    <w:tmpl w:val="A2DC7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57262"/>
    <w:multiLevelType w:val="hybridMultilevel"/>
    <w:tmpl w:val="C7A0F7FE"/>
    <w:lvl w:ilvl="0" w:tplc="E4065046">
      <w:start w:val="1"/>
      <w:numFmt w:val="decimal"/>
      <w:lvlText w:val="%1)"/>
      <w:lvlJc w:val="left"/>
      <w:pPr>
        <w:tabs>
          <w:tab w:val="num" w:pos="1080"/>
        </w:tabs>
        <w:ind w:left="1080" w:hanging="360"/>
      </w:pPr>
      <w:rPr>
        <w:rFonts w:hint="default"/>
      </w:rPr>
    </w:lvl>
    <w:lvl w:ilvl="1" w:tplc="9536950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6BC4E0C"/>
    <w:multiLevelType w:val="hybridMultilevel"/>
    <w:tmpl w:val="760073B6"/>
    <w:lvl w:ilvl="0" w:tplc="E406504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62766768">
      <w:start w:val="1"/>
      <w:numFmt w:val="upperLetter"/>
      <w:lvlText w:val="%3."/>
      <w:lvlJc w:val="left"/>
      <w:pPr>
        <w:tabs>
          <w:tab w:val="num" w:pos="2340"/>
        </w:tabs>
        <w:ind w:left="2340" w:hanging="360"/>
      </w:pPr>
      <w:rPr>
        <w:rFonts w:hint="default"/>
      </w:rPr>
    </w:lvl>
    <w:lvl w:ilvl="3" w:tplc="E406504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E17220"/>
    <w:multiLevelType w:val="hybridMultilevel"/>
    <w:tmpl w:val="A2DC7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B409AF"/>
    <w:multiLevelType w:val="hybridMultilevel"/>
    <w:tmpl w:val="A2DC7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327352"/>
    <w:multiLevelType w:val="hybridMultilevel"/>
    <w:tmpl w:val="BF54899E"/>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7921AA"/>
    <w:multiLevelType w:val="hybridMultilevel"/>
    <w:tmpl w:val="2A488B12"/>
    <w:lvl w:ilvl="0" w:tplc="E406504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8"/>
  </w:num>
  <w:num w:numId="3">
    <w:abstractNumId w:val="30"/>
  </w:num>
  <w:num w:numId="4">
    <w:abstractNumId w:val="39"/>
  </w:num>
  <w:num w:numId="5">
    <w:abstractNumId w:val="15"/>
  </w:num>
  <w:num w:numId="6">
    <w:abstractNumId w:val="16"/>
  </w:num>
  <w:num w:numId="7">
    <w:abstractNumId w:val="18"/>
  </w:num>
  <w:num w:numId="8">
    <w:abstractNumId w:val="11"/>
  </w:num>
  <w:num w:numId="9">
    <w:abstractNumId w:val="28"/>
  </w:num>
  <w:num w:numId="10">
    <w:abstractNumId w:val="0"/>
  </w:num>
  <w:num w:numId="11">
    <w:abstractNumId w:val="22"/>
  </w:num>
  <w:num w:numId="12">
    <w:abstractNumId w:val="43"/>
  </w:num>
  <w:num w:numId="13">
    <w:abstractNumId w:val="40"/>
  </w:num>
  <w:num w:numId="14">
    <w:abstractNumId w:val="21"/>
  </w:num>
  <w:num w:numId="15">
    <w:abstractNumId w:val="34"/>
  </w:num>
  <w:num w:numId="16">
    <w:abstractNumId w:val="13"/>
  </w:num>
  <w:num w:numId="17">
    <w:abstractNumId w:val="29"/>
  </w:num>
  <w:num w:numId="18">
    <w:abstractNumId w:val="3"/>
  </w:num>
  <w:num w:numId="19">
    <w:abstractNumId w:val="26"/>
  </w:num>
  <w:num w:numId="20">
    <w:abstractNumId w:val="20"/>
  </w:num>
  <w:num w:numId="21">
    <w:abstractNumId w:val="23"/>
  </w:num>
  <w:num w:numId="22">
    <w:abstractNumId w:val="7"/>
  </w:num>
  <w:num w:numId="23">
    <w:abstractNumId w:val="5"/>
  </w:num>
  <w:num w:numId="24">
    <w:abstractNumId w:val="12"/>
  </w:num>
  <w:num w:numId="25">
    <w:abstractNumId w:val="25"/>
  </w:num>
  <w:num w:numId="26">
    <w:abstractNumId w:val="24"/>
  </w:num>
  <w:num w:numId="27">
    <w:abstractNumId w:val="9"/>
  </w:num>
  <w:num w:numId="28">
    <w:abstractNumId w:val="31"/>
  </w:num>
  <w:num w:numId="29">
    <w:abstractNumId w:val="8"/>
  </w:num>
  <w:num w:numId="30">
    <w:abstractNumId w:val="33"/>
  </w:num>
  <w:num w:numId="31">
    <w:abstractNumId w:val="1"/>
  </w:num>
  <w:num w:numId="32">
    <w:abstractNumId w:val="6"/>
  </w:num>
  <w:num w:numId="33">
    <w:abstractNumId w:val="27"/>
  </w:num>
  <w:num w:numId="34">
    <w:abstractNumId w:val="44"/>
  </w:num>
  <w:num w:numId="35">
    <w:abstractNumId w:val="10"/>
  </w:num>
  <w:num w:numId="36">
    <w:abstractNumId w:val="4"/>
  </w:num>
  <w:num w:numId="37">
    <w:abstractNumId w:val="42"/>
  </w:num>
  <w:num w:numId="38">
    <w:abstractNumId w:val="36"/>
  </w:num>
  <w:num w:numId="39">
    <w:abstractNumId w:val="37"/>
  </w:num>
  <w:num w:numId="40">
    <w:abstractNumId w:val="19"/>
  </w:num>
  <w:num w:numId="41">
    <w:abstractNumId w:val="41"/>
  </w:num>
  <w:num w:numId="42">
    <w:abstractNumId w:val="35"/>
  </w:num>
  <w:num w:numId="43">
    <w:abstractNumId w:val="2"/>
  </w:num>
  <w:num w:numId="44">
    <w:abstractNumId w:val="17"/>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26315"/>
    <w:rsid w:val="007B5447"/>
    <w:rsid w:val="00B2631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15"/>
    <w:rPr>
      <w:rFonts w:ascii="Times" w:eastAsia="Times" w:hAnsi="Times" w:cs="Times New Roman"/>
      <w:szCs w:val="20"/>
    </w:rPr>
  </w:style>
  <w:style w:type="paragraph" w:styleId="Heading1">
    <w:name w:val="heading 1"/>
    <w:basedOn w:val="Normal"/>
    <w:next w:val="Normal"/>
    <w:link w:val="Heading1Char"/>
    <w:qFormat/>
    <w:rsid w:val="00B26315"/>
    <w:pPr>
      <w:keepNext/>
      <w:spacing w:line="360" w:lineRule="auto"/>
      <w:jc w:val="center"/>
      <w:outlineLvl w:val="0"/>
    </w:pPr>
    <w:rPr>
      <w:rFonts w:ascii="Palatino" w:hAnsi="Palatino"/>
      <w:b/>
      <w:color w:val="000000"/>
    </w:rPr>
  </w:style>
  <w:style w:type="paragraph" w:styleId="Heading2">
    <w:name w:val="heading 2"/>
    <w:basedOn w:val="Normal"/>
    <w:next w:val="Normal"/>
    <w:link w:val="Heading2Char"/>
    <w:qFormat/>
    <w:rsid w:val="00B26315"/>
    <w:pPr>
      <w:keepNext/>
      <w:spacing w:line="360" w:lineRule="auto"/>
      <w:outlineLvl w:val="1"/>
    </w:pPr>
    <w:rPr>
      <w:rFonts w:ascii="Palatino" w:hAnsi="Palatino"/>
      <w:b/>
      <w:i/>
      <w:color w:val="000000"/>
    </w:rPr>
  </w:style>
  <w:style w:type="paragraph" w:styleId="Heading3">
    <w:name w:val="heading 3"/>
    <w:basedOn w:val="Normal"/>
    <w:next w:val="Normal"/>
    <w:link w:val="Heading3Char"/>
    <w:qFormat/>
    <w:rsid w:val="00B26315"/>
    <w:pPr>
      <w:keepNext/>
      <w:spacing w:line="360" w:lineRule="auto"/>
      <w:jc w:val="center"/>
      <w:outlineLvl w:val="2"/>
    </w:pPr>
    <w:rPr>
      <w:b/>
      <w:i/>
    </w:rPr>
  </w:style>
  <w:style w:type="paragraph" w:styleId="Heading4">
    <w:name w:val="heading 4"/>
    <w:basedOn w:val="Normal"/>
    <w:next w:val="Normal"/>
    <w:link w:val="Heading4Char"/>
    <w:qFormat/>
    <w:rsid w:val="00B26315"/>
    <w:pPr>
      <w:keepNext/>
      <w:spacing w:line="360" w:lineRule="auto"/>
      <w:outlineLvl w:val="3"/>
    </w:pPr>
    <w:rPr>
      <w:rFonts w:ascii="Palatino" w:hAnsi="Palatino"/>
      <w:b/>
      <w:i/>
      <w:color w:val="000000"/>
      <w:sz w:val="96"/>
    </w:rPr>
  </w:style>
  <w:style w:type="paragraph" w:styleId="Heading5">
    <w:name w:val="heading 5"/>
    <w:basedOn w:val="Normal"/>
    <w:next w:val="Normal"/>
    <w:link w:val="Heading5Char"/>
    <w:qFormat/>
    <w:rsid w:val="00B26315"/>
    <w:pPr>
      <w:keepNext/>
      <w:spacing w:line="360" w:lineRule="auto"/>
      <w:outlineLvl w:val="4"/>
    </w:pPr>
    <w:rPr>
      <w:rFonts w:ascii="Palatino" w:hAnsi="Palatino"/>
      <w:b/>
      <w:color w:val="000000"/>
      <w:sz w:val="32"/>
    </w:rPr>
  </w:style>
  <w:style w:type="paragraph" w:styleId="Heading6">
    <w:name w:val="heading 6"/>
    <w:basedOn w:val="Normal"/>
    <w:next w:val="Normal"/>
    <w:link w:val="Heading6Char"/>
    <w:qFormat/>
    <w:rsid w:val="00B26315"/>
    <w:pPr>
      <w:keepNext/>
      <w:spacing w:line="360" w:lineRule="auto"/>
      <w:jc w:val="center"/>
      <w:outlineLvl w:val="5"/>
    </w:pPr>
    <w:rPr>
      <w:rFonts w:ascii="Palatino" w:hAnsi="Palatino"/>
      <w:color w:val="000000"/>
      <w:sz w:val="28"/>
    </w:rPr>
  </w:style>
  <w:style w:type="paragraph" w:styleId="Heading7">
    <w:name w:val="heading 7"/>
    <w:basedOn w:val="Normal"/>
    <w:next w:val="Normal"/>
    <w:link w:val="Heading7Char"/>
    <w:qFormat/>
    <w:rsid w:val="00B26315"/>
    <w:pPr>
      <w:keepNext/>
      <w:jc w:val="center"/>
      <w:outlineLvl w:val="6"/>
    </w:pPr>
    <w:rPr>
      <w:rFonts w:ascii="Palatino" w:hAnsi="Palatino"/>
      <w:b/>
      <w:color w:val="000000"/>
      <w:sz w:val="28"/>
    </w:rPr>
  </w:style>
  <w:style w:type="paragraph" w:styleId="Heading8">
    <w:name w:val="heading 8"/>
    <w:basedOn w:val="Normal"/>
    <w:next w:val="Normal"/>
    <w:link w:val="Heading8Char"/>
    <w:qFormat/>
    <w:rsid w:val="00B26315"/>
    <w:pPr>
      <w:keepNext/>
      <w:outlineLvl w:val="7"/>
    </w:pPr>
    <w:rPr>
      <w:rFonts w:ascii="Palatino" w:hAnsi="Palatino"/>
      <w:color w:val="00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315"/>
    <w:rPr>
      <w:rFonts w:ascii="Palatino" w:eastAsia="Times" w:hAnsi="Palatino" w:cs="Times New Roman"/>
      <w:b/>
      <w:color w:val="000000"/>
      <w:szCs w:val="20"/>
    </w:rPr>
  </w:style>
  <w:style w:type="character" w:customStyle="1" w:styleId="Heading2Char">
    <w:name w:val="Heading 2 Char"/>
    <w:basedOn w:val="DefaultParagraphFont"/>
    <w:link w:val="Heading2"/>
    <w:rsid w:val="00B26315"/>
    <w:rPr>
      <w:rFonts w:ascii="Palatino" w:eastAsia="Times" w:hAnsi="Palatino" w:cs="Times New Roman"/>
      <w:b/>
      <w:i/>
      <w:color w:val="000000"/>
      <w:szCs w:val="20"/>
    </w:rPr>
  </w:style>
  <w:style w:type="character" w:customStyle="1" w:styleId="Heading3Char">
    <w:name w:val="Heading 3 Char"/>
    <w:basedOn w:val="DefaultParagraphFont"/>
    <w:link w:val="Heading3"/>
    <w:rsid w:val="00B26315"/>
    <w:rPr>
      <w:rFonts w:ascii="Times" w:eastAsia="Times" w:hAnsi="Times" w:cs="Times New Roman"/>
      <w:b/>
      <w:i/>
      <w:szCs w:val="20"/>
    </w:rPr>
  </w:style>
  <w:style w:type="character" w:customStyle="1" w:styleId="Heading4Char">
    <w:name w:val="Heading 4 Char"/>
    <w:basedOn w:val="DefaultParagraphFont"/>
    <w:link w:val="Heading4"/>
    <w:rsid w:val="00B26315"/>
    <w:rPr>
      <w:rFonts w:ascii="Palatino" w:eastAsia="Times" w:hAnsi="Palatino" w:cs="Times New Roman"/>
      <w:b/>
      <w:i/>
      <w:color w:val="000000"/>
      <w:sz w:val="96"/>
      <w:szCs w:val="20"/>
    </w:rPr>
  </w:style>
  <w:style w:type="character" w:customStyle="1" w:styleId="Heading5Char">
    <w:name w:val="Heading 5 Char"/>
    <w:basedOn w:val="DefaultParagraphFont"/>
    <w:link w:val="Heading5"/>
    <w:rsid w:val="00B26315"/>
    <w:rPr>
      <w:rFonts w:ascii="Palatino" w:eastAsia="Times" w:hAnsi="Palatino" w:cs="Times New Roman"/>
      <w:b/>
      <w:color w:val="000000"/>
      <w:sz w:val="32"/>
      <w:szCs w:val="20"/>
    </w:rPr>
  </w:style>
  <w:style w:type="character" w:customStyle="1" w:styleId="Heading6Char">
    <w:name w:val="Heading 6 Char"/>
    <w:basedOn w:val="DefaultParagraphFont"/>
    <w:link w:val="Heading6"/>
    <w:rsid w:val="00B26315"/>
    <w:rPr>
      <w:rFonts w:ascii="Palatino" w:eastAsia="Times" w:hAnsi="Palatino" w:cs="Times New Roman"/>
      <w:color w:val="000000"/>
      <w:sz w:val="28"/>
      <w:szCs w:val="20"/>
    </w:rPr>
  </w:style>
  <w:style w:type="character" w:customStyle="1" w:styleId="Heading7Char">
    <w:name w:val="Heading 7 Char"/>
    <w:basedOn w:val="DefaultParagraphFont"/>
    <w:link w:val="Heading7"/>
    <w:rsid w:val="00B26315"/>
    <w:rPr>
      <w:rFonts w:ascii="Palatino" w:eastAsia="Times" w:hAnsi="Palatino" w:cs="Times New Roman"/>
      <w:b/>
      <w:color w:val="000000"/>
      <w:sz w:val="28"/>
      <w:szCs w:val="20"/>
    </w:rPr>
  </w:style>
  <w:style w:type="character" w:customStyle="1" w:styleId="Heading8Char">
    <w:name w:val="Heading 8 Char"/>
    <w:basedOn w:val="DefaultParagraphFont"/>
    <w:link w:val="Heading8"/>
    <w:rsid w:val="00B26315"/>
    <w:rPr>
      <w:rFonts w:ascii="Palatino" w:eastAsia="Times" w:hAnsi="Palatino" w:cs="Times New Roman"/>
      <w:color w:val="000000"/>
      <w:sz w:val="28"/>
      <w:szCs w:val="20"/>
    </w:rPr>
  </w:style>
  <w:style w:type="paragraph" w:styleId="BodyText">
    <w:name w:val="Body Text"/>
    <w:basedOn w:val="Normal"/>
    <w:link w:val="BodyTextChar"/>
    <w:rsid w:val="00B26315"/>
    <w:pPr>
      <w:spacing w:line="360" w:lineRule="auto"/>
    </w:pPr>
    <w:rPr>
      <w:rFonts w:ascii="Palatino" w:hAnsi="Palatino"/>
      <w:color w:val="000000"/>
    </w:rPr>
  </w:style>
  <w:style w:type="character" w:customStyle="1" w:styleId="BodyTextChar">
    <w:name w:val="Body Text Char"/>
    <w:basedOn w:val="DefaultParagraphFont"/>
    <w:link w:val="BodyText"/>
    <w:rsid w:val="00B26315"/>
    <w:rPr>
      <w:rFonts w:ascii="Palatino" w:eastAsia="Times" w:hAnsi="Palatino" w:cs="Times New Roman"/>
      <w:color w:val="000000"/>
      <w:szCs w:val="20"/>
    </w:rPr>
  </w:style>
  <w:style w:type="paragraph" w:styleId="Footer">
    <w:name w:val="footer"/>
    <w:basedOn w:val="Normal"/>
    <w:link w:val="FooterChar"/>
    <w:rsid w:val="00B26315"/>
    <w:pPr>
      <w:tabs>
        <w:tab w:val="center" w:pos="4320"/>
        <w:tab w:val="right" w:pos="8640"/>
      </w:tabs>
    </w:pPr>
  </w:style>
  <w:style w:type="character" w:customStyle="1" w:styleId="FooterChar">
    <w:name w:val="Footer Char"/>
    <w:basedOn w:val="DefaultParagraphFont"/>
    <w:link w:val="Footer"/>
    <w:rsid w:val="00B26315"/>
    <w:rPr>
      <w:rFonts w:ascii="Times" w:eastAsia="Times" w:hAnsi="Times" w:cs="Times New Roman"/>
      <w:szCs w:val="20"/>
    </w:rPr>
  </w:style>
  <w:style w:type="character" w:styleId="PageNumber">
    <w:name w:val="page number"/>
    <w:basedOn w:val="DefaultParagraphFont"/>
    <w:rsid w:val="00B26315"/>
  </w:style>
  <w:style w:type="character" w:styleId="Hyperlink">
    <w:name w:val="Hyperlink"/>
    <w:rsid w:val="00B26315"/>
    <w:rPr>
      <w:color w:val="0000FF"/>
      <w:u w:val="single"/>
    </w:rPr>
  </w:style>
  <w:style w:type="paragraph" w:styleId="BodyText2">
    <w:name w:val="Body Text 2"/>
    <w:basedOn w:val="Normal"/>
    <w:link w:val="BodyText2Char"/>
    <w:rsid w:val="00B26315"/>
    <w:pPr>
      <w:spacing w:line="360" w:lineRule="auto"/>
    </w:pPr>
    <w:rPr>
      <w:sz w:val="22"/>
    </w:rPr>
  </w:style>
  <w:style w:type="character" w:customStyle="1" w:styleId="BodyText2Char">
    <w:name w:val="Body Text 2 Char"/>
    <w:basedOn w:val="DefaultParagraphFont"/>
    <w:link w:val="BodyText2"/>
    <w:rsid w:val="00B26315"/>
    <w:rPr>
      <w:rFonts w:ascii="Times" w:eastAsia="Times" w:hAnsi="Times" w:cs="Times New Roman"/>
      <w:sz w:val="22"/>
      <w:szCs w:val="20"/>
    </w:rPr>
  </w:style>
  <w:style w:type="character" w:styleId="FollowedHyperlink">
    <w:name w:val="FollowedHyperlink"/>
    <w:rsid w:val="00B26315"/>
    <w:rPr>
      <w:color w:val="800080"/>
      <w:u w:val="single"/>
    </w:rPr>
  </w:style>
  <w:style w:type="paragraph" w:styleId="Title">
    <w:name w:val="Title"/>
    <w:basedOn w:val="Normal"/>
    <w:link w:val="TitleChar"/>
    <w:qFormat/>
    <w:rsid w:val="00B26315"/>
    <w:pPr>
      <w:jc w:val="center"/>
    </w:pPr>
    <w:rPr>
      <w:rFonts w:ascii="Palatino" w:hAnsi="Palatino"/>
      <w:b/>
      <w:color w:val="000000"/>
      <w:sz w:val="36"/>
    </w:rPr>
  </w:style>
  <w:style w:type="character" w:customStyle="1" w:styleId="TitleChar">
    <w:name w:val="Title Char"/>
    <w:basedOn w:val="DefaultParagraphFont"/>
    <w:link w:val="Title"/>
    <w:rsid w:val="00B26315"/>
    <w:rPr>
      <w:rFonts w:ascii="Palatino" w:eastAsia="Times" w:hAnsi="Palatino" w:cs="Times New Roman"/>
      <w:b/>
      <w:color w:val="000000"/>
      <w:sz w:val="36"/>
      <w:szCs w:val="20"/>
    </w:rPr>
  </w:style>
  <w:style w:type="paragraph" w:styleId="BodyTextIndent">
    <w:name w:val="Body Text Indent"/>
    <w:basedOn w:val="Normal"/>
    <w:link w:val="BodyTextIndentChar"/>
    <w:rsid w:val="00B26315"/>
    <w:pPr>
      <w:spacing w:line="360" w:lineRule="auto"/>
      <w:ind w:firstLine="720"/>
    </w:pPr>
    <w:rPr>
      <w:rFonts w:ascii="Palatino" w:hAnsi="Palatino"/>
      <w:color w:val="000000"/>
    </w:rPr>
  </w:style>
  <w:style w:type="character" w:customStyle="1" w:styleId="BodyTextIndentChar">
    <w:name w:val="Body Text Indent Char"/>
    <w:basedOn w:val="DefaultParagraphFont"/>
    <w:link w:val="BodyTextIndent"/>
    <w:rsid w:val="00B26315"/>
    <w:rPr>
      <w:rFonts w:ascii="Palatino" w:eastAsia="Times" w:hAnsi="Palatino" w:cs="Times New Roman"/>
      <w:color w:val="000000"/>
      <w:szCs w:val="20"/>
    </w:rPr>
  </w:style>
  <w:style w:type="paragraph" w:styleId="BodyTextIndent2">
    <w:name w:val="Body Text Indent 2"/>
    <w:basedOn w:val="Normal"/>
    <w:link w:val="BodyTextIndent2Char"/>
    <w:rsid w:val="00B26315"/>
    <w:pPr>
      <w:spacing w:line="360" w:lineRule="auto"/>
      <w:ind w:left="720"/>
    </w:pPr>
    <w:rPr>
      <w:rFonts w:ascii="Palatino" w:hAnsi="Palatino"/>
      <w:color w:val="000000"/>
    </w:rPr>
  </w:style>
  <w:style w:type="character" w:customStyle="1" w:styleId="BodyTextIndent2Char">
    <w:name w:val="Body Text Indent 2 Char"/>
    <w:basedOn w:val="DefaultParagraphFont"/>
    <w:link w:val="BodyTextIndent2"/>
    <w:rsid w:val="00B26315"/>
    <w:rPr>
      <w:rFonts w:ascii="Palatino" w:eastAsia="Times" w:hAnsi="Palatino" w:cs="Times New Roman"/>
      <w:color w:val="000000"/>
      <w:szCs w:val="20"/>
    </w:rPr>
  </w:style>
  <w:style w:type="character" w:styleId="HTMLCite">
    <w:name w:val="HTML Cite"/>
    <w:uiPriority w:val="99"/>
    <w:semiHidden/>
    <w:unhideWhenUsed/>
    <w:rsid w:val="00B26315"/>
    <w:rPr>
      <w:i/>
      <w:iCs/>
    </w:rPr>
  </w:style>
  <w:style w:type="paragraph" w:styleId="BalloonText">
    <w:name w:val="Balloon Text"/>
    <w:basedOn w:val="Normal"/>
    <w:link w:val="BalloonTextChar"/>
    <w:uiPriority w:val="99"/>
    <w:semiHidden/>
    <w:unhideWhenUsed/>
    <w:rsid w:val="00B263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26315"/>
    <w:rPr>
      <w:rFonts w:ascii="Lucida Grande" w:eastAsia="Times"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867</Words>
  <Characters>4943</Characters>
  <Application>Microsoft Macintosh Word</Application>
  <DocSecurity>0</DocSecurity>
  <Lines>41</Lines>
  <Paragraphs>9</Paragraphs>
  <ScaleCrop>false</ScaleCrop>
  <Company>NMI</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2</cp:revision>
  <dcterms:created xsi:type="dcterms:W3CDTF">2018-07-25T14:15:00Z</dcterms:created>
  <dcterms:modified xsi:type="dcterms:W3CDTF">2018-07-25T14:20:00Z</dcterms:modified>
</cp:coreProperties>
</file>