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87346" w:rsidRPr="00F87346" w:rsidRDefault="00F87346" w:rsidP="00F87346">
      <w:pPr>
        <w:rPr>
          <w:rFonts w:asciiTheme="minorHAnsi" w:hAnsiTheme="minorHAnsi"/>
          <w:b/>
        </w:rPr>
      </w:pPr>
      <w:r w:rsidRPr="00F87346">
        <w:rPr>
          <w:rFonts w:asciiTheme="minorHAnsi" w:hAnsiTheme="minorHAnsi"/>
          <w:b/>
        </w:rPr>
        <w:t>Pre-</w:t>
      </w:r>
      <w:proofErr w:type="spellStart"/>
      <w:r w:rsidRPr="00F87346">
        <w:rPr>
          <w:rFonts w:asciiTheme="minorHAnsi" w:hAnsiTheme="minorHAnsi"/>
          <w:b/>
        </w:rPr>
        <w:t>eclampsia</w:t>
      </w:r>
      <w:proofErr w:type="spellEnd"/>
    </w:p>
    <w:p w:rsidR="00F87346" w:rsidRDefault="00F87346" w:rsidP="00F87346">
      <w:pPr>
        <w:rPr>
          <w:rFonts w:asciiTheme="minorHAnsi" w:hAnsiTheme="minorHAnsi"/>
        </w:rPr>
      </w:pPr>
      <w:r>
        <w:rPr>
          <w:rFonts w:asciiTheme="minorHAnsi" w:hAnsiTheme="minorHAnsi"/>
        </w:rPr>
        <w:t>Study Group Module</w:t>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b/>
        </w:rPr>
      </w:pPr>
      <w:r w:rsidRPr="00F87346">
        <w:rPr>
          <w:rFonts w:asciiTheme="minorHAnsi" w:hAnsiTheme="minorHAnsi"/>
          <w:b/>
        </w:rPr>
        <w:t>Learning Objectives</w:t>
      </w:r>
    </w:p>
    <w:p w:rsidR="00F87346" w:rsidRPr="00F87346" w:rsidRDefault="00F87346" w:rsidP="00F87346">
      <w:pPr>
        <w:rPr>
          <w:rFonts w:asciiTheme="minorHAnsi" w:hAnsiTheme="minorHAnsi"/>
        </w:rPr>
      </w:pPr>
      <w:r w:rsidRPr="00F87346">
        <w:rPr>
          <w:rFonts w:asciiTheme="minorHAnsi" w:hAnsiTheme="minorHAnsi"/>
        </w:rPr>
        <w:t xml:space="preserve">Review the following Learning Objectives as an organized beginning to your study of this module. As you read the Learning Objectives, note key </w:t>
      </w:r>
      <w:proofErr w:type="gramStart"/>
      <w:r w:rsidRPr="00F87346">
        <w:rPr>
          <w:rFonts w:asciiTheme="minorHAnsi" w:hAnsiTheme="minorHAnsi"/>
        </w:rPr>
        <w:t>words which</w:t>
      </w:r>
      <w:proofErr w:type="gramEnd"/>
      <w:r w:rsidRPr="00F87346">
        <w:rPr>
          <w:rFonts w:asciiTheme="minorHAnsi" w:hAnsiTheme="minorHAnsi"/>
        </w:rPr>
        <w:t xml:space="preserve"> will aid you in finding the information in the texts. When you complete the module, revisit this list and check for areas that require further investigation.</w:t>
      </w:r>
    </w:p>
    <w:p w:rsidR="00F87346" w:rsidRPr="00F87346" w:rsidRDefault="00F87346" w:rsidP="00F87346">
      <w:pPr>
        <w:rPr>
          <w:rFonts w:asciiTheme="minorHAnsi" w:hAnsiTheme="minorHAnsi"/>
        </w:rPr>
      </w:pPr>
    </w:p>
    <w:p w:rsidR="00F87346" w:rsidRPr="00F87346" w:rsidRDefault="00F87346" w:rsidP="00F87346">
      <w:pPr>
        <w:pStyle w:val="ListParagraph"/>
        <w:numPr>
          <w:ilvl w:val="0"/>
          <w:numId w:val="1"/>
        </w:numPr>
        <w:rPr>
          <w:rFonts w:asciiTheme="minorHAnsi" w:hAnsiTheme="minorHAnsi"/>
        </w:rPr>
      </w:pPr>
      <w:r w:rsidRPr="00F87346">
        <w:rPr>
          <w:rFonts w:asciiTheme="minorHAnsi" w:hAnsiTheme="minorHAnsi"/>
        </w:rPr>
        <w:t>Review the Hypertension module.</w:t>
      </w:r>
    </w:p>
    <w:p w:rsidR="00F87346" w:rsidRPr="00F87346" w:rsidRDefault="00F87346" w:rsidP="00F87346">
      <w:pPr>
        <w:pStyle w:val="ListParagraph"/>
        <w:numPr>
          <w:ilvl w:val="0"/>
          <w:numId w:val="1"/>
        </w:numPr>
        <w:rPr>
          <w:rFonts w:asciiTheme="minorHAnsi" w:hAnsiTheme="minorHAnsi"/>
        </w:rPr>
      </w:pPr>
      <w:r w:rsidRPr="00F87346">
        <w:rPr>
          <w:rFonts w:asciiTheme="minorHAnsi" w:hAnsiTheme="minorHAnsi"/>
        </w:rPr>
        <w:t>Define pre-</w:t>
      </w:r>
      <w:proofErr w:type="spellStart"/>
      <w:r w:rsidRPr="00F87346">
        <w:rPr>
          <w:rFonts w:asciiTheme="minorHAnsi" w:hAnsiTheme="minorHAnsi"/>
        </w:rPr>
        <w:t>eclampsia</w:t>
      </w:r>
      <w:proofErr w:type="spellEnd"/>
      <w:r w:rsidRPr="00F87346">
        <w:rPr>
          <w:rFonts w:asciiTheme="minorHAnsi" w:hAnsiTheme="minorHAnsi"/>
        </w:rPr>
        <w:t xml:space="preserve"> and </w:t>
      </w:r>
      <w:proofErr w:type="spellStart"/>
      <w:r w:rsidRPr="00F87346">
        <w:rPr>
          <w:rFonts w:asciiTheme="minorHAnsi" w:hAnsiTheme="minorHAnsi"/>
        </w:rPr>
        <w:t>eclampsia</w:t>
      </w:r>
      <w:proofErr w:type="spellEnd"/>
      <w:r w:rsidRPr="00F87346">
        <w:rPr>
          <w:rFonts w:asciiTheme="minorHAnsi" w:hAnsiTheme="minorHAnsi"/>
        </w:rPr>
        <w:t>.</w:t>
      </w:r>
    </w:p>
    <w:p w:rsidR="00F87346" w:rsidRPr="00F87346" w:rsidRDefault="00F87346" w:rsidP="00F87346">
      <w:pPr>
        <w:pStyle w:val="ListParagraph"/>
        <w:numPr>
          <w:ilvl w:val="0"/>
          <w:numId w:val="1"/>
        </w:numPr>
        <w:rPr>
          <w:rFonts w:asciiTheme="minorHAnsi" w:hAnsiTheme="minorHAnsi"/>
        </w:rPr>
      </w:pPr>
      <w:r w:rsidRPr="00F87346">
        <w:rPr>
          <w:rFonts w:asciiTheme="minorHAnsi" w:hAnsiTheme="minorHAnsi"/>
        </w:rPr>
        <w:t>Identify the effects of PIH and pre-</w:t>
      </w:r>
      <w:proofErr w:type="spellStart"/>
      <w:r w:rsidRPr="00F87346">
        <w:rPr>
          <w:rFonts w:asciiTheme="minorHAnsi" w:hAnsiTheme="minorHAnsi"/>
        </w:rPr>
        <w:t>eclampsia</w:t>
      </w:r>
      <w:proofErr w:type="spellEnd"/>
      <w:r w:rsidRPr="00F87346">
        <w:rPr>
          <w:rFonts w:asciiTheme="minorHAnsi" w:hAnsiTheme="minorHAnsi"/>
        </w:rPr>
        <w:t xml:space="preserve"> on placental function, and the resulting effects on the fetus.</w:t>
      </w:r>
    </w:p>
    <w:p w:rsidR="00F87346" w:rsidRPr="00F87346" w:rsidRDefault="00F87346" w:rsidP="00F87346">
      <w:pPr>
        <w:pStyle w:val="ListParagraph"/>
        <w:numPr>
          <w:ilvl w:val="0"/>
          <w:numId w:val="1"/>
        </w:numPr>
        <w:rPr>
          <w:rFonts w:asciiTheme="minorHAnsi" w:hAnsiTheme="minorHAnsi"/>
        </w:rPr>
      </w:pPr>
      <w:r w:rsidRPr="00F87346">
        <w:rPr>
          <w:rFonts w:asciiTheme="minorHAnsi" w:hAnsiTheme="minorHAnsi"/>
        </w:rPr>
        <w:t>Identify the triad of symptoms used to diagnose pre-</w:t>
      </w:r>
      <w:proofErr w:type="spellStart"/>
      <w:r w:rsidRPr="00F87346">
        <w:rPr>
          <w:rFonts w:asciiTheme="minorHAnsi" w:hAnsiTheme="minorHAnsi"/>
        </w:rPr>
        <w:t>eclampsia</w:t>
      </w:r>
      <w:proofErr w:type="spellEnd"/>
      <w:r w:rsidRPr="00F87346">
        <w:rPr>
          <w:rFonts w:asciiTheme="minorHAnsi" w:hAnsiTheme="minorHAnsi"/>
        </w:rPr>
        <w:t>, and the additional symptoms and their causes.</w:t>
      </w:r>
    </w:p>
    <w:p w:rsidR="00F87346" w:rsidRPr="00F87346" w:rsidRDefault="00F87346" w:rsidP="00F87346">
      <w:pPr>
        <w:pStyle w:val="ListParagraph"/>
        <w:numPr>
          <w:ilvl w:val="0"/>
          <w:numId w:val="1"/>
        </w:numPr>
        <w:rPr>
          <w:rFonts w:asciiTheme="minorHAnsi" w:hAnsiTheme="minorHAnsi"/>
        </w:rPr>
      </w:pPr>
      <w:r w:rsidRPr="00F87346">
        <w:rPr>
          <w:rFonts w:asciiTheme="minorHAnsi" w:hAnsiTheme="minorHAnsi"/>
        </w:rPr>
        <w:t>Understand the basis for prevention of pre-</w:t>
      </w:r>
      <w:proofErr w:type="spellStart"/>
      <w:r w:rsidRPr="00F87346">
        <w:rPr>
          <w:rFonts w:asciiTheme="minorHAnsi" w:hAnsiTheme="minorHAnsi"/>
        </w:rPr>
        <w:t>eclampsia</w:t>
      </w:r>
      <w:proofErr w:type="spellEnd"/>
      <w:r w:rsidRPr="00F87346">
        <w:rPr>
          <w:rFonts w:asciiTheme="minorHAnsi" w:hAnsiTheme="minorHAnsi"/>
        </w:rPr>
        <w:t>.</w:t>
      </w:r>
    </w:p>
    <w:p w:rsidR="00F87346" w:rsidRPr="00F87346" w:rsidRDefault="00F87346" w:rsidP="00F87346">
      <w:pPr>
        <w:pStyle w:val="ListParagraph"/>
        <w:numPr>
          <w:ilvl w:val="0"/>
          <w:numId w:val="1"/>
        </w:numPr>
        <w:rPr>
          <w:rFonts w:asciiTheme="minorHAnsi" w:hAnsiTheme="minorHAnsi"/>
        </w:rPr>
      </w:pPr>
      <w:r w:rsidRPr="00F87346">
        <w:rPr>
          <w:rFonts w:asciiTheme="minorHAnsi" w:hAnsiTheme="minorHAnsi"/>
        </w:rPr>
        <w:t>Identify techniques for treatment of pre-</w:t>
      </w:r>
      <w:proofErr w:type="spellStart"/>
      <w:r w:rsidRPr="00F87346">
        <w:rPr>
          <w:rFonts w:asciiTheme="minorHAnsi" w:hAnsiTheme="minorHAnsi"/>
        </w:rPr>
        <w:t>eclampsia</w:t>
      </w:r>
      <w:proofErr w:type="spellEnd"/>
      <w:r w:rsidRPr="00F87346">
        <w:rPr>
          <w:rFonts w:asciiTheme="minorHAnsi" w:hAnsiTheme="minorHAnsi"/>
        </w:rPr>
        <w:t>.</w:t>
      </w:r>
    </w:p>
    <w:p w:rsidR="00F87346" w:rsidRPr="00F87346" w:rsidRDefault="00F87346" w:rsidP="00F87346">
      <w:pPr>
        <w:pStyle w:val="ListParagraph"/>
        <w:numPr>
          <w:ilvl w:val="0"/>
          <w:numId w:val="1"/>
        </w:numPr>
        <w:rPr>
          <w:rFonts w:asciiTheme="minorHAnsi" w:hAnsiTheme="minorHAnsi"/>
        </w:rPr>
      </w:pPr>
      <w:r w:rsidRPr="00F87346">
        <w:rPr>
          <w:rFonts w:asciiTheme="minorHAnsi" w:hAnsiTheme="minorHAnsi"/>
        </w:rPr>
        <w:t>Identify lab work useful in the screening of pre-</w:t>
      </w:r>
      <w:proofErr w:type="spellStart"/>
      <w:r w:rsidRPr="00F87346">
        <w:rPr>
          <w:rFonts w:asciiTheme="minorHAnsi" w:hAnsiTheme="minorHAnsi"/>
        </w:rPr>
        <w:t>eclampsia</w:t>
      </w:r>
      <w:proofErr w:type="spellEnd"/>
      <w:r w:rsidRPr="00F87346">
        <w:rPr>
          <w:rFonts w:asciiTheme="minorHAnsi" w:hAnsiTheme="minorHAnsi"/>
        </w:rPr>
        <w:t>.</w:t>
      </w:r>
    </w:p>
    <w:p w:rsidR="00F87346" w:rsidRPr="00F87346" w:rsidRDefault="00F87346" w:rsidP="00F87346">
      <w:pPr>
        <w:pStyle w:val="ListParagraph"/>
        <w:numPr>
          <w:ilvl w:val="0"/>
          <w:numId w:val="1"/>
        </w:numPr>
        <w:rPr>
          <w:rFonts w:asciiTheme="minorHAnsi" w:hAnsiTheme="minorHAnsi"/>
        </w:rPr>
      </w:pPr>
      <w:r w:rsidRPr="00F87346">
        <w:rPr>
          <w:rFonts w:asciiTheme="minorHAnsi" w:hAnsiTheme="minorHAnsi"/>
        </w:rPr>
        <w:t>Identify the apparently increased risk of gestational diabetes present with developing pre-</w:t>
      </w:r>
      <w:proofErr w:type="spellStart"/>
      <w:r w:rsidRPr="00F87346">
        <w:rPr>
          <w:rFonts w:asciiTheme="minorHAnsi" w:hAnsiTheme="minorHAnsi"/>
        </w:rPr>
        <w:t>eclampsia</w:t>
      </w:r>
      <w:proofErr w:type="spellEnd"/>
      <w:r w:rsidRPr="00F87346">
        <w:rPr>
          <w:rFonts w:asciiTheme="minorHAnsi" w:hAnsiTheme="minorHAnsi"/>
        </w:rPr>
        <w:t>.</w:t>
      </w:r>
    </w:p>
    <w:p w:rsidR="00F87346" w:rsidRPr="00F87346" w:rsidRDefault="00F87346" w:rsidP="00F87346">
      <w:pPr>
        <w:pStyle w:val="ListParagraph"/>
        <w:numPr>
          <w:ilvl w:val="0"/>
          <w:numId w:val="1"/>
        </w:numPr>
        <w:rPr>
          <w:rFonts w:asciiTheme="minorHAnsi" w:hAnsiTheme="minorHAnsi"/>
        </w:rPr>
      </w:pPr>
      <w:r w:rsidRPr="00F87346">
        <w:rPr>
          <w:rFonts w:asciiTheme="minorHAnsi" w:hAnsiTheme="minorHAnsi"/>
        </w:rPr>
        <w:t>Learn about related syndromes: HELLP, DIC.</w:t>
      </w:r>
    </w:p>
    <w:p w:rsidR="00F87346" w:rsidRPr="00F87346" w:rsidRDefault="00F87346" w:rsidP="00F87346">
      <w:pPr>
        <w:pStyle w:val="ListParagraph"/>
        <w:numPr>
          <w:ilvl w:val="0"/>
          <w:numId w:val="1"/>
        </w:numPr>
        <w:rPr>
          <w:rFonts w:asciiTheme="minorHAnsi" w:hAnsiTheme="minorHAnsi"/>
        </w:rPr>
      </w:pPr>
      <w:r w:rsidRPr="00F87346">
        <w:rPr>
          <w:rFonts w:asciiTheme="minorHAnsi" w:hAnsiTheme="minorHAnsi"/>
        </w:rPr>
        <w:t>Review the Nutrition module.</w:t>
      </w:r>
    </w:p>
    <w:p w:rsidR="00F87346" w:rsidRPr="00F87346" w:rsidRDefault="00F87346" w:rsidP="00F87346">
      <w:pPr>
        <w:pStyle w:val="ListParagraph"/>
        <w:numPr>
          <w:ilvl w:val="0"/>
          <w:numId w:val="1"/>
        </w:numPr>
        <w:rPr>
          <w:rFonts w:asciiTheme="minorHAnsi" w:hAnsiTheme="minorHAnsi"/>
        </w:rPr>
      </w:pPr>
      <w:r w:rsidRPr="00F87346">
        <w:rPr>
          <w:rFonts w:asciiTheme="minorHAnsi" w:hAnsiTheme="minorHAnsi"/>
        </w:rPr>
        <w:t>Review the Liver module.</w:t>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b/>
        </w:rPr>
      </w:pPr>
      <w:r>
        <w:rPr>
          <w:rFonts w:asciiTheme="minorHAnsi" w:hAnsiTheme="minorHAnsi"/>
        </w:rPr>
        <w:br w:type="page"/>
      </w:r>
      <w:r w:rsidRPr="00F87346">
        <w:rPr>
          <w:rFonts w:asciiTheme="minorHAnsi" w:hAnsiTheme="minorHAnsi"/>
          <w:b/>
        </w:rPr>
        <w:t>Study Sources</w:t>
      </w:r>
    </w:p>
    <w:p w:rsidR="00F87346" w:rsidRPr="00F87346" w:rsidRDefault="00F87346" w:rsidP="00F87346">
      <w:pPr>
        <w:rPr>
          <w:rFonts w:asciiTheme="minorHAnsi" w:hAnsiTheme="minorHAnsi"/>
        </w:rPr>
      </w:pPr>
      <w:r w:rsidRPr="00F87346">
        <w:rPr>
          <w:rFonts w:asciiTheme="minorHAnsi" w:hAnsiTheme="minorHAnsi"/>
        </w:rPr>
        <w:t>The following texts are recommended for completion of</w:t>
      </w:r>
      <w:r>
        <w:rPr>
          <w:rFonts w:asciiTheme="minorHAnsi" w:hAnsiTheme="minorHAnsi"/>
        </w:rPr>
        <w:t xml:space="preserve"> this module. Use them to </w:t>
      </w:r>
      <w:proofErr w:type="gramStart"/>
      <w:r>
        <w:rPr>
          <w:rFonts w:asciiTheme="minorHAnsi" w:hAnsiTheme="minorHAnsi"/>
        </w:rPr>
        <w:t xml:space="preserve">cross </w:t>
      </w:r>
      <w:r w:rsidRPr="00F87346">
        <w:rPr>
          <w:rFonts w:asciiTheme="minorHAnsi" w:hAnsiTheme="minorHAnsi"/>
        </w:rPr>
        <w:t>reference</w:t>
      </w:r>
      <w:proofErr w:type="gramEnd"/>
      <w:r w:rsidRPr="00F87346">
        <w:rPr>
          <w:rFonts w:asciiTheme="minorHAnsi" w:hAnsiTheme="minorHAnsi"/>
        </w:rPr>
        <w:t xml:space="preserve"> and build a more comprehensive understanding. </w:t>
      </w:r>
    </w:p>
    <w:p w:rsidR="00F87346" w:rsidRPr="00F87346" w:rsidRDefault="00F87346" w:rsidP="00F87346">
      <w:pPr>
        <w:rPr>
          <w:rFonts w:asciiTheme="minorHAnsi" w:hAnsiTheme="minorHAnsi"/>
        </w:rPr>
      </w:pPr>
      <w:r w:rsidRPr="00F87346">
        <w:rPr>
          <w:rFonts w:asciiTheme="minorHAnsi" w:hAnsiTheme="minorHAnsi"/>
        </w:rPr>
        <w:t xml:space="preserve">Using key 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 </w:t>
      </w:r>
    </w:p>
    <w:p w:rsidR="00F87346" w:rsidRPr="00F87346" w:rsidRDefault="00F87346" w:rsidP="00F87346">
      <w:pPr>
        <w:rPr>
          <w:rFonts w:asciiTheme="minorHAnsi" w:hAnsiTheme="minorHAnsi"/>
        </w:rPr>
      </w:pPr>
    </w:p>
    <w:p w:rsidR="00F87346" w:rsidRPr="00F87346" w:rsidRDefault="00F87346" w:rsidP="00F87346">
      <w:pPr>
        <w:pStyle w:val="ListParagraph"/>
        <w:numPr>
          <w:ilvl w:val="0"/>
          <w:numId w:val="2"/>
        </w:numPr>
        <w:rPr>
          <w:rFonts w:asciiTheme="minorHAnsi" w:hAnsiTheme="minorHAnsi"/>
        </w:rPr>
      </w:pPr>
      <w:r w:rsidRPr="00F87346">
        <w:rPr>
          <w:rFonts w:asciiTheme="minorHAnsi" w:hAnsiTheme="minorHAnsi"/>
          <w:u w:val="single"/>
        </w:rPr>
        <w:t>Holistic Midwifery, Vol. I, II, III</w:t>
      </w:r>
      <w:r w:rsidRPr="00F87346">
        <w:rPr>
          <w:rFonts w:asciiTheme="minorHAnsi" w:hAnsiTheme="minorHAnsi"/>
        </w:rPr>
        <w:t xml:space="preserve"> (when available), Frye</w:t>
      </w:r>
    </w:p>
    <w:p w:rsidR="00F87346" w:rsidRPr="00F87346" w:rsidRDefault="00F87346" w:rsidP="00F87346">
      <w:pPr>
        <w:pStyle w:val="ListParagraph"/>
        <w:numPr>
          <w:ilvl w:val="0"/>
          <w:numId w:val="2"/>
        </w:numPr>
        <w:rPr>
          <w:rFonts w:asciiTheme="minorHAnsi" w:hAnsiTheme="minorHAnsi"/>
        </w:rPr>
      </w:pPr>
      <w:r w:rsidRPr="00F87346">
        <w:rPr>
          <w:rFonts w:asciiTheme="minorHAnsi" w:hAnsiTheme="minorHAnsi"/>
          <w:u w:val="single"/>
        </w:rPr>
        <w:t>Understanding Diagnostic Tests in the Childbearing Year</w:t>
      </w:r>
      <w:r w:rsidRPr="00F87346">
        <w:rPr>
          <w:rFonts w:asciiTheme="minorHAnsi" w:hAnsiTheme="minorHAnsi"/>
        </w:rPr>
        <w:t>, Frye</w:t>
      </w:r>
    </w:p>
    <w:p w:rsidR="00F87346" w:rsidRPr="00F87346" w:rsidRDefault="00F87346" w:rsidP="00F87346">
      <w:pPr>
        <w:pStyle w:val="ListParagraph"/>
        <w:numPr>
          <w:ilvl w:val="0"/>
          <w:numId w:val="2"/>
        </w:numPr>
        <w:rPr>
          <w:rFonts w:asciiTheme="minorHAnsi" w:hAnsiTheme="minorHAnsi"/>
          <w:u w:val="single"/>
        </w:rPr>
      </w:pPr>
      <w:r w:rsidRPr="00F87346">
        <w:rPr>
          <w:rFonts w:asciiTheme="minorHAnsi" w:hAnsiTheme="minorHAnsi"/>
          <w:u w:val="single"/>
        </w:rPr>
        <w:t>Varney’s Midwifery</w:t>
      </w:r>
    </w:p>
    <w:p w:rsidR="00F87346" w:rsidRPr="00F87346" w:rsidRDefault="00F87346" w:rsidP="00F87346">
      <w:pPr>
        <w:pStyle w:val="ListParagraph"/>
        <w:numPr>
          <w:ilvl w:val="0"/>
          <w:numId w:val="2"/>
        </w:numPr>
        <w:rPr>
          <w:rFonts w:asciiTheme="minorHAnsi" w:hAnsiTheme="minorHAnsi"/>
          <w:u w:val="single"/>
        </w:rPr>
      </w:pPr>
      <w:r w:rsidRPr="00F87346">
        <w:rPr>
          <w:rFonts w:asciiTheme="minorHAnsi" w:hAnsiTheme="minorHAnsi"/>
          <w:u w:val="single"/>
        </w:rPr>
        <w:t>Myles Textbook for Midwives</w:t>
      </w:r>
      <w:r w:rsidRPr="00F87346">
        <w:rPr>
          <w:rFonts w:asciiTheme="minorHAnsi" w:hAnsiTheme="minorHAnsi"/>
          <w:u w:val="single"/>
        </w:rPr>
        <w:tab/>
      </w:r>
    </w:p>
    <w:p w:rsidR="00F87346" w:rsidRPr="00F87346" w:rsidRDefault="00F87346" w:rsidP="00F87346">
      <w:pPr>
        <w:pStyle w:val="ListParagraph"/>
        <w:numPr>
          <w:ilvl w:val="0"/>
          <w:numId w:val="2"/>
        </w:numPr>
        <w:rPr>
          <w:rFonts w:asciiTheme="minorHAnsi" w:hAnsiTheme="minorHAnsi"/>
        </w:rPr>
      </w:pPr>
      <w:r w:rsidRPr="00F87346">
        <w:rPr>
          <w:rFonts w:asciiTheme="minorHAnsi" w:hAnsiTheme="minorHAnsi"/>
          <w:u w:val="single"/>
        </w:rPr>
        <w:t>Nutritional Almanac</w:t>
      </w:r>
      <w:r w:rsidRPr="00F87346">
        <w:rPr>
          <w:rFonts w:asciiTheme="minorHAnsi" w:hAnsiTheme="minorHAnsi"/>
        </w:rPr>
        <w:t xml:space="preserve">, </w:t>
      </w:r>
      <w:proofErr w:type="spellStart"/>
      <w:r w:rsidRPr="00F87346">
        <w:rPr>
          <w:rFonts w:asciiTheme="minorHAnsi" w:hAnsiTheme="minorHAnsi"/>
        </w:rPr>
        <w:t>Kirschmann</w:t>
      </w:r>
      <w:proofErr w:type="spellEnd"/>
    </w:p>
    <w:p w:rsidR="00F87346" w:rsidRPr="00F87346" w:rsidRDefault="00F87346" w:rsidP="00F87346">
      <w:pPr>
        <w:pStyle w:val="ListParagraph"/>
        <w:numPr>
          <w:ilvl w:val="0"/>
          <w:numId w:val="2"/>
        </w:numPr>
        <w:rPr>
          <w:rFonts w:asciiTheme="minorHAnsi" w:hAnsiTheme="minorHAnsi"/>
        </w:rPr>
      </w:pPr>
      <w:r w:rsidRPr="00F87346">
        <w:rPr>
          <w:rFonts w:asciiTheme="minorHAnsi" w:hAnsiTheme="minorHAnsi"/>
          <w:u w:val="single"/>
        </w:rPr>
        <w:t>Herbal for the Childbearing Year</w:t>
      </w:r>
      <w:r w:rsidRPr="00F87346">
        <w:rPr>
          <w:rFonts w:asciiTheme="minorHAnsi" w:hAnsiTheme="minorHAnsi"/>
        </w:rPr>
        <w:t>, Weed</w:t>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b/>
        </w:rPr>
      </w:pPr>
      <w:r w:rsidRPr="00F87346">
        <w:rPr>
          <w:rFonts w:asciiTheme="minorHAnsi" w:hAnsiTheme="minorHAnsi"/>
          <w:b/>
        </w:rPr>
        <w:t>Related Topics</w:t>
      </w:r>
    </w:p>
    <w:p w:rsidR="00F87346" w:rsidRPr="00F87346" w:rsidRDefault="00F87346" w:rsidP="00F87346">
      <w:pPr>
        <w:pStyle w:val="ListParagraph"/>
        <w:numPr>
          <w:ilvl w:val="0"/>
          <w:numId w:val="3"/>
        </w:numPr>
        <w:rPr>
          <w:rFonts w:asciiTheme="minorHAnsi" w:hAnsiTheme="minorHAnsi"/>
        </w:rPr>
      </w:pPr>
      <w:r w:rsidRPr="00F87346">
        <w:rPr>
          <w:rFonts w:asciiTheme="minorHAnsi" w:hAnsiTheme="minorHAnsi"/>
        </w:rPr>
        <w:t>Physical Assessment</w:t>
      </w:r>
    </w:p>
    <w:p w:rsidR="00F87346" w:rsidRPr="00F87346" w:rsidRDefault="00F87346" w:rsidP="00F87346">
      <w:pPr>
        <w:pStyle w:val="ListParagraph"/>
        <w:numPr>
          <w:ilvl w:val="0"/>
          <w:numId w:val="3"/>
        </w:numPr>
        <w:rPr>
          <w:rFonts w:asciiTheme="minorHAnsi" w:hAnsiTheme="minorHAnsi"/>
        </w:rPr>
      </w:pPr>
      <w:r w:rsidRPr="00F87346">
        <w:rPr>
          <w:rFonts w:asciiTheme="minorHAnsi" w:hAnsiTheme="minorHAnsi"/>
        </w:rPr>
        <w:t>Nutrition and exercise</w:t>
      </w:r>
    </w:p>
    <w:p w:rsidR="00F87346" w:rsidRPr="00F87346" w:rsidRDefault="00F87346" w:rsidP="00F87346">
      <w:pPr>
        <w:pStyle w:val="ListParagraph"/>
        <w:numPr>
          <w:ilvl w:val="0"/>
          <w:numId w:val="3"/>
        </w:numPr>
        <w:rPr>
          <w:rFonts w:asciiTheme="minorHAnsi" w:hAnsiTheme="minorHAnsi"/>
        </w:rPr>
      </w:pPr>
      <w:r w:rsidRPr="00F87346">
        <w:rPr>
          <w:rFonts w:asciiTheme="minorHAnsi" w:hAnsiTheme="minorHAnsi"/>
        </w:rPr>
        <w:t>Hypertension</w:t>
      </w:r>
    </w:p>
    <w:p w:rsidR="00F87346" w:rsidRPr="00F87346" w:rsidRDefault="00F87346" w:rsidP="00F87346">
      <w:pPr>
        <w:pStyle w:val="ListParagraph"/>
        <w:numPr>
          <w:ilvl w:val="0"/>
          <w:numId w:val="3"/>
        </w:numPr>
        <w:rPr>
          <w:rFonts w:asciiTheme="minorHAnsi" w:hAnsiTheme="minorHAnsi"/>
        </w:rPr>
      </w:pPr>
      <w:r w:rsidRPr="00F87346">
        <w:rPr>
          <w:rFonts w:asciiTheme="minorHAnsi" w:hAnsiTheme="minorHAnsi"/>
        </w:rPr>
        <w:t>Liver</w:t>
      </w:r>
    </w:p>
    <w:p w:rsidR="00F87346" w:rsidRPr="00F87346" w:rsidRDefault="00F87346" w:rsidP="00F87346">
      <w:pPr>
        <w:pStyle w:val="ListParagraph"/>
        <w:numPr>
          <w:ilvl w:val="0"/>
          <w:numId w:val="3"/>
        </w:numPr>
        <w:rPr>
          <w:rFonts w:asciiTheme="minorHAnsi" w:hAnsiTheme="minorHAnsi"/>
        </w:rPr>
      </w:pPr>
      <w:r w:rsidRPr="00F87346">
        <w:rPr>
          <w:rFonts w:asciiTheme="minorHAnsi" w:hAnsiTheme="minorHAnsi"/>
        </w:rPr>
        <w:t>Gestational Diabetes</w:t>
      </w:r>
    </w:p>
    <w:p w:rsidR="00F87346" w:rsidRPr="00F87346" w:rsidRDefault="00F87346" w:rsidP="00F87346">
      <w:pPr>
        <w:pStyle w:val="ListParagraph"/>
        <w:numPr>
          <w:ilvl w:val="0"/>
          <w:numId w:val="3"/>
        </w:numPr>
        <w:rPr>
          <w:rFonts w:asciiTheme="minorHAnsi" w:hAnsiTheme="minorHAnsi"/>
        </w:rPr>
      </w:pPr>
      <w:r w:rsidRPr="00F87346">
        <w:rPr>
          <w:rFonts w:asciiTheme="minorHAnsi" w:hAnsiTheme="minorHAnsi"/>
        </w:rPr>
        <w:t>Uterine Size and EDD Discrepancies</w:t>
      </w:r>
    </w:p>
    <w:p w:rsidR="00F87346" w:rsidRPr="00F87346" w:rsidRDefault="00F87346" w:rsidP="00F87346">
      <w:pPr>
        <w:rPr>
          <w:rFonts w:asciiTheme="minorHAnsi" w:hAnsiTheme="minorHAnsi"/>
          <w:b/>
        </w:rPr>
      </w:pPr>
      <w:r w:rsidRPr="00F87346">
        <w:rPr>
          <w:rFonts w:asciiTheme="minorHAnsi" w:hAnsiTheme="minorHAnsi"/>
        </w:rPr>
        <w:br w:type="column"/>
      </w:r>
      <w:r w:rsidRPr="00F87346">
        <w:rPr>
          <w:rFonts w:asciiTheme="minorHAnsi" w:hAnsiTheme="minorHAnsi"/>
          <w:b/>
        </w:rPr>
        <w:t>Pre-</w:t>
      </w:r>
      <w:proofErr w:type="spellStart"/>
      <w:r w:rsidRPr="00F87346">
        <w:rPr>
          <w:rFonts w:asciiTheme="minorHAnsi" w:hAnsiTheme="minorHAnsi"/>
          <w:b/>
        </w:rPr>
        <w:t>eclampsia</w:t>
      </w:r>
      <w:proofErr w:type="spellEnd"/>
      <w:r w:rsidRPr="00F87346">
        <w:rPr>
          <w:rFonts w:asciiTheme="minorHAnsi" w:hAnsiTheme="minorHAnsi"/>
          <w:b/>
        </w:rPr>
        <w:t xml:space="preserve"> Questions</w:t>
      </w:r>
    </w:p>
    <w:p w:rsidR="00F87346" w:rsidRPr="00F87346" w:rsidRDefault="00F87346" w:rsidP="00F87346">
      <w:pPr>
        <w:pStyle w:val="ListParagraph"/>
        <w:numPr>
          <w:ilvl w:val="0"/>
          <w:numId w:val="4"/>
        </w:numPr>
        <w:ind w:left="360"/>
        <w:rPr>
          <w:rFonts w:asciiTheme="minorHAnsi" w:hAnsiTheme="minorHAnsi"/>
        </w:rPr>
      </w:pPr>
      <w:r w:rsidRPr="00F87346">
        <w:rPr>
          <w:rFonts w:asciiTheme="minorHAnsi" w:hAnsiTheme="minorHAnsi"/>
        </w:rPr>
        <w:t>Define pre-</w:t>
      </w:r>
      <w:proofErr w:type="spellStart"/>
      <w:r w:rsidRPr="00F87346">
        <w:rPr>
          <w:rFonts w:asciiTheme="minorHAnsi" w:hAnsiTheme="minorHAnsi"/>
        </w:rPr>
        <w:t>eclampsia</w:t>
      </w:r>
      <w:proofErr w:type="spellEnd"/>
      <w:r w:rsidRPr="00F87346">
        <w:rPr>
          <w:rFonts w:asciiTheme="minorHAnsi" w:hAnsiTheme="minorHAnsi"/>
        </w:rPr>
        <w:t xml:space="preserve"> and </w:t>
      </w:r>
      <w:proofErr w:type="spellStart"/>
      <w:r w:rsidRPr="00F87346">
        <w:rPr>
          <w:rFonts w:asciiTheme="minorHAnsi" w:hAnsiTheme="minorHAnsi"/>
        </w:rPr>
        <w:t>eclampsia</w:t>
      </w:r>
      <w:proofErr w:type="spellEnd"/>
      <w:r w:rsidRPr="00F87346">
        <w:rPr>
          <w:rFonts w:asciiTheme="minorHAnsi" w:hAnsiTheme="minorHAnsi"/>
        </w:rPr>
        <w:t>.</w:t>
      </w:r>
      <w:r w:rsidRPr="00F87346">
        <w:rPr>
          <w:rFonts w:asciiTheme="minorHAnsi" w:hAnsiTheme="minorHAnsi"/>
        </w:rPr>
        <w:tab/>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Pr="00F87346" w:rsidRDefault="00F87346" w:rsidP="00F87346">
      <w:pPr>
        <w:pStyle w:val="ListParagraph"/>
        <w:numPr>
          <w:ilvl w:val="0"/>
          <w:numId w:val="4"/>
        </w:numPr>
        <w:ind w:left="360"/>
        <w:rPr>
          <w:rFonts w:asciiTheme="minorHAnsi" w:hAnsiTheme="minorHAnsi"/>
        </w:rPr>
      </w:pPr>
      <w:r w:rsidRPr="00F87346">
        <w:rPr>
          <w:rFonts w:asciiTheme="minorHAnsi" w:hAnsiTheme="minorHAnsi"/>
        </w:rPr>
        <w:t>How often does pre-</w:t>
      </w:r>
      <w:proofErr w:type="spellStart"/>
      <w:r w:rsidRPr="00F87346">
        <w:rPr>
          <w:rFonts w:asciiTheme="minorHAnsi" w:hAnsiTheme="minorHAnsi"/>
        </w:rPr>
        <w:t>eclampsia</w:t>
      </w:r>
      <w:proofErr w:type="spellEnd"/>
      <w:r w:rsidRPr="00F87346">
        <w:rPr>
          <w:rFonts w:asciiTheme="minorHAnsi" w:hAnsiTheme="minorHAnsi"/>
        </w:rPr>
        <w:t xml:space="preserve"> occur?</w:t>
      </w:r>
      <w:r w:rsidRPr="00F87346">
        <w:rPr>
          <w:rFonts w:asciiTheme="minorHAnsi" w:hAnsiTheme="minorHAnsi"/>
        </w:rPr>
        <w:tab/>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Pr="00F87346" w:rsidRDefault="00F87346" w:rsidP="00F87346">
      <w:pPr>
        <w:pStyle w:val="ListParagraph"/>
        <w:numPr>
          <w:ilvl w:val="0"/>
          <w:numId w:val="4"/>
        </w:numPr>
        <w:ind w:left="360"/>
        <w:rPr>
          <w:rFonts w:asciiTheme="minorHAnsi" w:hAnsiTheme="minorHAnsi"/>
        </w:rPr>
      </w:pPr>
      <w:r w:rsidRPr="00F87346">
        <w:rPr>
          <w:rFonts w:asciiTheme="minorHAnsi" w:hAnsiTheme="minorHAnsi"/>
        </w:rPr>
        <w:t>When does pre-</w:t>
      </w:r>
      <w:proofErr w:type="spellStart"/>
      <w:r w:rsidRPr="00F87346">
        <w:rPr>
          <w:rFonts w:asciiTheme="minorHAnsi" w:hAnsiTheme="minorHAnsi"/>
        </w:rPr>
        <w:t>eclampsia</w:t>
      </w:r>
      <w:proofErr w:type="spellEnd"/>
      <w:r w:rsidRPr="00F87346">
        <w:rPr>
          <w:rFonts w:asciiTheme="minorHAnsi" w:hAnsiTheme="minorHAnsi"/>
        </w:rPr>
        <w:t xml:space="preserve"> onset?</w:t>
      </w:r>
      <w:r w:rsidRPr="00F87346">
        <w:rPr>
          <w:rFonts w:asciiTheme="minorHAnsi" w:hAnsiTheme="minorHAnsi"/>
        </w:rPr>
        <w:tab/>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Pr="00F87346" w:rsidRDefault="00F87346" w:rsidP="00F87346">
      <w:pPr>
        <w:pStyle w:val="ListParagraph"/>
        <w:numPr>
          <w:ilvl w:val="0"/>
          <w:numId w:val="4"/>
        </w:numPr>
        <w:ind w:left="360"/>
        <w:rPr>
          <w:rFonts w:asciiTheme="minorHAnsi" w:hAnsiTheme="minorHAnsi"/>
        </w:rPr>
      </w:pPr>
      <w:r w:rsidRPr="00F87346">
        <w:rPr>
          <w:rFonts w:asciiTheme="minorHAnsi" w:hAnsiTheme="minorHAnsi"/>
        </w:rPr>
        <w:t xml:space="preserve">What </w:t>
      </w:r>
      <w:proofErr w:type="gramStart"/>
      <w:r w:rsidRPr="00F87346">
        <w:rPr>
          <w:rFonts w:asciiTheme="minorHAnsi" w:hAnsiTheme="minorHAnsi"/>
        </w:rPr>
        <w:t>are the triad</w:t>
      </w:r>
      <w:proofErr w:type="gramEnd"/>
      <w:r w:rsidRPr="00F87346">
        <w:rPr>
          <w:rFonts w:asciiTheme="minorHAnsi" w:hAnsiTheme="minorHAnsi"/>
        </w:rPr>
        <w:t xml:space="preserve"> of symptoms used to diagnose pre-</w:t>
      </w:r>
      <w:proofErr w:type="spellStart"/>
      <w:r w:rsidRPr="00F87346">
        <w:rPr>
          <w:rFonts w:asciiTheme="minorHAnsi" w:hAnsiTheme="minorHAnsi"/>
        </w:rPr>
        <w:t>eclampsia</w:t>
      </w:r>
      <w:proofErr w:type="spellEnd"/>
      <w:r w:rsidRPr="00F87346">
        <w:rPr>
          <w:rFonts w:asciiTheme="minorHAnsi" w:hAnsiTheme="minorHAnsi"/>
        </w:rPr>
        <w:t>?</w:t>
      </w:r>
      <w:r w:rsidRPr="00F87346">
        <w:rPr>
          <w:rFonts w:asciiTheme="minorHAnsi" w:hAnsiTheme="minorHAnsi"/>
        </w:rPr>
        <w:tab/>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Pr="00F87346" w:rsidRDefault="00F87346" w:rsidP="00F87346">
      <w:pPr>
        <w:pStyle w:val="ListParagraph"/>
        <w:numPr>
          <w:ilvl w:val="0"/>
          <w:numId w:val="4"/>
        </w:numPr>
        <w:ind w:left="360"/>
        <w:rPr>
          <w:rFonts w:asciiTheme="minorHAnsi" w:hAnsiTheme="minorHAnsi"/>
        </w:rPr>
      </w:pPr>
      <w:r w:rsidRPr="00F87346">
        <w:rPr>
          <w:rFonts w:asciiTheme="minorHAnsi" w:hAnsiTheme="minorHAnsi"/>
        </w:rPr>
        <w:t>What additional symptoms of pre-</w:t>
      </w:r>
      <w:proofErr w:type="spellStart"/>
      <w:r w:rsidRPr="00F87346">
        <w:rPr>
          <w:rFonts w:asciiTheme="minorHAnsi" w:hAnsiTheme="minorHAnsi"/>
        </w:rPr>
        <w:t>eclampsia</w:t>
      </w:r>
      <w:proofErr w:type="spellEnd"/>
      <w:r w:rsidRPr="00F87346">
        <w:rPr>
          <w:rFonts w:asciiTheme="minorHAnsi" w:hAnsiTheme="minorHAnsi"/>
        </w:rPr>
        <w:t xml:space="preserve"> are commonly screened for? </w:t>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Pr="00F87346" w:rsidRDefault="00F87346" w:rsidP="00F87346">
      <w:pPr>
        <w:pStyle w:val="ListParagraph"/>
        <w:numPr>
          <w:ilvl w:val="0"/>
          <w:numId w:val="4"/>
        </w:numPr>
        <w:ind w:left="360"/>
        <w:rPr>
          <w:rFonts w:asciiTheme="minorHAnsi" w:hAnsiTheme="minorHAnsi"/>
        </w:rPr>
      </w:pPr>
      <w:r w:rsidRPr="00F87346">
        <w:rPr>
          <w:rFonts w:asciiTheme="minorHAnsi" w:hAnsiTheme="minorHAnsi"/>
        </w:rPr>
        <w:t>Which pre-</w:t>
      </w:r>
      <w:proofErr w:type="spellStart"/>
      <w:r w:rsidRPr="00F87346">
        <w:rPr>
          <w:rFonts w:asciiTheme="minorHAnsi" w:hAnsiTheme="minorHAnsi"/>
        </w:rPr>
        <w:t>eclamptic</w:t>
      </w:r>
      <w:proofErr w:type="spellEnd"/>
      <w:r w:rsidRPr="00F87346">
        <w:rPr>
          <w:rFonts w:asciiTheme="minorHAnsi" w:hAnsiTheme="minorHAnsi"/>
        </w:rPr>
        <w:t xml:space="preserve"> symptoms are resulting from central nervous system effects?</w:t>
      </w:r>
      <w:r w:rsidRPr="00F87346">
        <w:rPr>
          <w:rFonts w:asciiTheme="minorHAnsi" w:hAnsiTheme="minorHAnsi"/>
        </w:rPr>
        <w:tab/>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Pr="00F87346" w:rsidRDefault="00F87346" w:rsidP="00F87346">
      <w:pPr>
        <w:pStyle w:val="ListParagraph"/>
        <w:numPr>
          <w:ilvl w:val="0"/>
          <w:numId w:val="4"/>
        </w:numPr>
        <w:ind w:left="360"/>
        <w:rPr>
          <w:rFonts w:asciiTheme="minorHAnsi" w:hAnsiTheme="minorHAnsi"/>
        </w:rPr>
      </w:pPr>
      <w:r w:rsidRPr="00F87346">
        <w:rPr>
          <w:rFonts w:asciiTheme="minorHAnsi" w:hAnsiTheme="minorHAnsi"/>
        </w:rPr>
        <w:t xml:space="preserve">What can you tell from the hemoglobin and </w:t>
      </w:r>
      <w:proofErr w:type="spellStart"/>
      <w:r w:rsidRPr="00F87346">
        <w:rPr>
          <w:rFonts w:asciiTheme="minorHAnsi" w:hAnsiTheme="minorHAnsi"/>
        </w:rPr>
        <w:t>hematocrit</w:t>
      </w:r>
      <w:proofErr w:type="spellEnd"/>
      <w:r w:rsidRPr="00F87346">
        <w:rPr>
          <w:rFonts w:asciiTheme="minorHAnsi" w:hAnsiTheme="minorHAnsi"/>
        </w:rPr>
        <w:t xml:space="preserve"> levels of a pregnant woman in terms of her risk for pre-</w:t>
      </w:r>
      <w:proofErr w:type="spellStart"/>
      <w:r w:rsidRPr="00F87346">
        <w:rPr>
          <w:rFonts w:asciiTheme="minorHAnsi" w:hAnsiTheme="minorHAnsi"/>
        </w:rPr>
        <w:t>eclampsia</w:t>
      </w:r>
      <w:proofErr w:type="spellEnd"/>
      <w:r w:rsidRPr="00F87346">
        <w:rPr>
          <w:rFonts w:asciiTheme="minorHAnsi" w:hAnsiTheme="minorHAnsi"/>
        </w:rPr>
        <w:t>?</w:t>
      </w:r>
      <w:r w:rsidRPr="00F87346">
        <w:rPr>
          <w:rFonts w:asciiTheme="minorHAnsi" w:hAnsiTheme="minorHAnsi"/>
        </w:rPr>
        <w:tab/>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Pr="00F87346" w:rsidRDefault="00F87346" w:rsidP="00F87346">
      <w:pPr>
        <w:pStyle w:val="ListParagraph"/>
        <w:numPr>
          <w:ilvl w:val="0"/>
          <w:numId w:val="4"/>
        </w:numPr>
        <w:ind w:left="360"/>
        <w:rPr>
          <w:rFonts w:asciiTheme="minorHAnsi" w:hAnsiTheme="minorHAnsi"/>
        </w:rPr>
      </w:pPr>
      <w:r w:rsidRPr="00F87346">
        <w:rPr>
          <w:rFonts w:asciiTheme="minorHAnsi" w:hAnsiTheme="minorHAnsi"/>
        </w:rPr>
        <w:t>What effect does a restricted salt diet have on blood volume?</w:t>
      </w:r>
      <w:r w:rsidRPr="00F87346">
        <w:rPr>
          <w:rFonts w:asciiTheme="minorHAnsi" w:hAnsiTheme="minorHAnsi"/>
        </w:rPr>
        <w:tab/>
      </w:r>
      <w:r w:rsidRPr="00F87346">
        <w:rPr>
          <w:rFonts w:asciiTheme="minorHAnsi" w:hAnsiTheme="minorHAnsi"/>
        </w:rPr>
        <w:tab/>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Pr="00F87346" w:rsidRDefault="00F87346" w:rsidP="00F87346">
      <w:pPr>
        <w:pStyle w:val="ListParagraph"/>
        <w:numPr>
          <w:ilvl w:val="0"/>
          <w:numId w:val="4"/>
        </w:numPr>
        <w:ind w:left="360"/>
        <w:rPr>
          <w:rFonts w:asciiTheme="minorHAnsi" w:hAnsiTheme="minorHAnsi"/>
        </w:rPr>
      </w:pPr>
      <w:r w:rsidRPr="00F87346">
        <w:rPr>
          <w:rFonts w:asciiTheme="minorHAnsi" w:hAnsiTheme="minorHAnsi"/>
        </w:rPr>
        <w:t>What effect may PIH conditions have on the placenta?</w:t>
      </w:r>
      <w:r w:rsidRPr="00F87346">
        <w:rPr>
          <w:rFonts w:asciiTheme="minorHAnsi" w:hAnsiTheme="minorHAnsi"/>
        </w:rPr>
        <w:tab/>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Pr="00F87346" w:rsidRDefault="00F87346" w:rsidP="00F87346">
      <w:pPr>
        <w:pStyle w:val="ListParagraph"/>
        <w:numPr>
          <w:ilvl w:val="0"/>
          <w:numId w:val="4"/>
        </w:numPr>
        <w:ind w:left="360"/>
        <w:rPr>
          <w:rFonts w:asciiTheme="minorHAnsi" w:hAnsiTheme="minorHAnsi"/>
        </w:rPr>
      </w:pPr>
      <w:r w:rsidRPr="00F87346">
        <w:rPr>
          <w:rFonts w:asciiTheme="minorHAnsi" w:hAnsiTheme="minorHAnsi"/>
        </w:rPr>
        <w:t>What is the best prevention of pre-</w:t>
      </w:r>
      <w:proofErr w:type="spellStart"/>
      <w:r w:rsidRPr="00F87346">
        <w:rPr>
          <w:rFonts w:asciiTheme="minorHAnsi" w:hAnsiTheme="minorHAnsi"/>
        </w:rPr>
        <w:t>eclampsia</w:t>
      </w:r>
      <w:proofErr w:type="spellEnd"/>
      <w:r w:rsidRPr="00F87346">
        <w:rPr>
          <w:rFonts w:asciiTheme="minorHAnsi" w:hAnsiTheme="minorHAnsi"/>
        </w:rPr>
        <w:t>?</w:t>
      </w:r>
      <w:r w:rsidRPr="00F87346">
        <w:rPr>
          <w:rFonts w:asciiTheme="minorHAnsi" w:hAnsiTheme="minorHAnsi"/>
        </w:rPr>
        <w:tab/>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Pr="00F87346" w:rsidRDefault="00F87346" w:rsidP="00F87346">
      <w:pPr>
        <w:pStyle w:val="ListParagraph"/>
        <w:numPr>
          <w:ilvl w:val="0"/>
          <w:numId w:val="4"/>
        </w:numPr>
        <w:ind w:left="360"/>
        <w:rPr>
          <w:rFonts w:asciiTheme="minorHAnsi" w:hAnsiTheme="minorHAnsi"/>
        </w:rPr>
      </w:pPr>
      <w:r w:rsidRPr="00F87346">
        <w:rPr>
          <w:rFonts w:asciiTheme="minorHAnsi" w:hAnsiTheme="minorHAnsi"/>
        </w:rPr>
        <w:t>What effect does stress have on the increased risk for pre-</w:t>
      </w:r>
      <w:proofErr w:type="spellStart"/>
      <w:r w:rsidRPr="00F87346">
        <w:rPr>
          <w:rFonts w:asciiTheme="minorHAnsi" w:hAnsiTheme="minorHAnsi"/>
        </w:rPr>
        <w:t>eclampsia</w:t>
      </w:r>
      <w:proofErr w:type="spellEnd"/>
      <w:r w:rsidRPr="00F87346">
        <w:rPr>
          <w:rFonts w:asciiTheme="minorHAnsi" w:hAnsiTheme="minorHAnsi"/>
        </w:rPr>
        <w:t>?</w:t>
      </w:r>
      <w:r w:rsidRPr="00F87346">
        <w:rPr>
          <w:rFonts w:asciiTheme="minorHAnsi" w:hAnsiTheme="minorHAnsi"/>
        </w:rPr>
        <w:tab/>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Pr="00F87346" w:rsidRDefault="00F87346" w:rsidP="00F87346">
      <w:pPr>
        <w:pStyle w:val="ListParagraph"/>
        <w:numPr>
          <w:ilvl w:val="0"/>
          <w:numId w:val="4"/>
        </w:numPr>
        <w:ind w:left="360"/>
        <w:rPr>
          <w:rFonts w:asciiTheme="minorHAnsi" w:hAnsiTheme="minorHAnsi"/>
        </w:rPr>
      </w:pPr>
      <w:r w:rsidRPr="00F87346">
        <w:rPr>
          <w:rFonts w:asciiTheme="minorHAnsi" w:hAnsiTheme="minorHAnsi"/>
        </w:rPr>
        <w:t>Why does the consumption of enough protein but too few calories contribute to pre-</w:t>
      </w:r>
      <w:proofErr w:type="spellStart"/>
      <w:r w:rsidRPr="00F87346">
        <w:rPr>
          <w:rFonts w:asciiTheme="minorHAnsi" w:hAnsiTheme="minorHAnsi"/>
        </w:rPr>
        <w:t>eclampsia</w:t>
      </w:r>
      <w:proofErr w:type="spellEnd"/>
      <w:r w:rsidRPr="00F87346">
        <w:rPr>
          <w:rFonts w:asciiTheme="minorHAnsi" w:hAnsiTheme="minorHAnsi"/>
        </w:rPr>
        <w:t>?</w:t>
      </w:r>
      <w:r w:rsidRPr="00F87346">
        <w:rPr>
          <w:rFonts w:asciiTheme="minorHAnsi" w:hAnsiTheme="minorHAnsi"/>
        </w:rPr>
        <w:tab/>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Pr="00F87346" w:rsidRDefault="00F87346" w:rsidP="00F87346">
      <w:pPr>
        <w:pStyle w:val="ListParagraph"/>
        <w:numPr>
          <w:ilvl w:val="0"/>
          <w:numId w:val="4"/>
        </w:numPr>
        <w:ind w:left="360"/>
        <w:rPr>
          <w:rFonts w:asciiTheme="minorHAnsi" w:hAnsiTheme="minorHAnsi"/>
        </w:rPr>
      </w:pPr>
      <w:r w:rsidRPr="00F87346">
        <w:rPr>
          <w:rFonts w:asciiTheme="minorHAnsi" w:hAnsiTheme="minorHAnsi"/>
        </w:rPr>
        <w:t>What is the RDA of calories for pregnant women?</w:t>
      </w:r>
      <w:r w:rsidRPr="00F87346">
        <w:rPr>
          <w:rFonts w:asciiTheme="minorHAnsi" w:hAnsiTheme="minorHAnsi"/>
        </w:rPr>
        <w:tab/>
      </w:r>
      <w:r w:rsidRPr="00F87346">
        <w:rPr>
          <w:rFonts w:asciiTheme="minorHAnsi" w:hAnsiTheme="minorHAnsi"/>
        </w:rPr>
        <w:tab/>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Pr="00F87346" w:rsidRDefault="00F87346" w:rsidP="00F87346">
      <w:pPr>
        <w:pStyle w:val="ListParagraph"/>
        <w:numPr>
          <w:ilvl w:val="0"/>
          <w:numId w:val="4"/>
        </w:numPr>
        <w:ind w:left="360"/>
        <w:rPr>
          <w:rFonts w:asciiTheme="minorHAnsi" w:hAnsiTheme="minorHAnsi"/>
        </w:rPr>
      </w:pPr>
      <w:r w:rsidRPr="00F87346">
        <w:rPr>
          <w:rFonts w:asciiTheme="minorHAnsi" w:hAnsiTheme="minorHAnsi"/>
        </w:rPr>
        <w:t>How much fluid intake does a pregnant woman require?</w:t>
      </w:r>
      <w:r w:rsidRPr="00F87346">
        <w:rPr>
          <w:rFonts w:asciiTheme="minorHAnsi" w:hAnsiTheme="minorHAnsi"/>
        </w:rPr>
        <w:tab/>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Pr="00F87346" w:rsidRDefault="00F87346" w:rsidP="00F87346">
      <w:pPr>
        <w:pStyle w:val="ListParagraph"/>
        <w:numPr>
          <w:ilvl w:val="0"/>
          <w:numId w:val="4"/>
        </w:numPr>
        <w:ind w:left="360"/>
        <w:rPr>
          <w:rFonts w:asciiTheme="minorHAnsi" w:hAnsiTheme="minorHAnsi"/>
        </w:rPr>
      </w:pPr>
      <w:r w:rsidRPr="00F87346">
        <w:rPr>
          <w:rFonts w:asciiTheme="minorHAnsi" w:hAnsiTheme="minorHAnsi"/>
        </w:rPr>
        <w:t>What are some non-allopathic techniques for treatment of pre-</w:t>
      </w:r>
      <w:proofErr w:type="spellStart"/>
      <w:r w:rsidRPr="00F87346">
        <w:rPr>
          <w:rFonts w:asciiTheme="minorHAnsi" w:hAnsiTheme="minorHAnsi"/>
        </w:rPr>
        <w:t>eclampsia</w:t>
      </w:r>
      <w:proofErr w:type="spellEnd"/>
      <w:r w:rsidRPr="00F87346">
        <w:rPr>
          <w:rFonts w:asciiTheme="minorHAnsi" w:hAnsiTheme="minorHAnsi"/>
        </w:rPr>
        <w:t>?</w:t>
      </w:r>
      <w:r w:rsidRPr="00F87346">
        <w:rPr>
          <w:rFonts w:asciiTheme="minorHAnsi" w:hAnsiTheme="minorHAnsi"/>
        </w:rPr>
        <w:tab/>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Default="00F87346" w:rsidP="00F87346">
      <w:pPr>
        <w:pStyle w:val="ListParagraph"/>
        <w:numPr>
          <w:ilvl w:val="0"/>
          <w:numId w:val="4"/>
        </w:numPr>
        <w:ind w:left="360"/>
        <w:rPr>
          <w:rFonts w:asciiTheme="minorHAnsi" w:hAnsiTheme="minorHAnsi"/>
        </w:rPr>
      </w:pPr>
      <w:r w:rsidRPr="00F87346">
        <w:rPr>
          <w:rFonts w:asciiTheme="minorHAnsi" w:hAnsiTheme="minorHAnsi"/>
        </w:rPr>
        <w:t>What lab work is useful in the screening of pre-</w:t>
      </w:r>
      <w:proofErr w:type="spellStart"/>
      <w:r w:rsidRPr="00F87346">
        <w:rPr>
          <w:rFonts w:asciiTheme="minorHAnsi" w:hAnsiTheme="minorHAnsi"/>
        </w:rPr>
        <w:t>eclampsia</w:t>
      </w:r>
      <w:proofErr w:type="spellEnd"/>
      <w:r w:rsidRPr="00F87346">
        <w:rPr>
          <w:rFonts w:asciiTheme="minorHAnsi" w:hAnsiTheme="minorHAnsi"/>
        </w:rPr>
        <w:t>?</w:t>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p>
    <w:p w:rsidR="00F87346" w:rsidRPr="00F87346" w:rsidRDefault="00F87346" w:rsidP="00F87346">
      <w:pPr>
        <w:pStyle w:val="ListParagraph"/>
        <w:ind w:left="360"/>
        <w:rPr>
          <w:rFonts w:asciiTheme="minorHAnsi" w:hAnsiTheme="minorHAnsi"/>
        </w:rPr>
      </w:pPr>
    </w:p>
    <w:p w:rsidR="00F87346" w:rsidRPr="00F87346" w:rsidRDefault="00F87346" w:rsidP="00F87346">
      <w:pPr>
        <w:pStyle w:val="ListParagraph"/>
        <w:numPr>
          <w:ilvl w:val="0"/>
          <w:numId w:val="4"/>
        </w:numPr>
        <w:ind w:left="360"/>
        <w:rPr>
          <w:rFonts w:asciiTheme="minorHAnsi" w:hAnsiTheme="minorHAnsi"/>
        </w:rPr>
      </w:pPr>
      <w:r w:rsidRPr="00F87346">
        <w:rPr>
          <w:rFonts w:asciiTheme="minorHAnsi" w:hAnsiTheme="minorHAnsi"/>
        </w:rPr>
        <w:t>If a pregnant woman is being screened for pre-</w:t>
      </w:r>
      <w:proofErr w:type="spellStart"/>
      <w:r w:rsidRPr="00F87346">
        <w:rPr>
          <w:rFonts w:asciiTheme="minorHAnsi" w:hAnsiTheme="minorHAnsi"/>
        </w:rPr>
        <w:t>eclampsia</w:t>
      </w:r>
      <w:proofErr w:type="spellEnd"/>
      <w:r w:rsidRPr="00F87346">
        <w:rPr>
          <w:rFonts w:asciiTheme="minorHAnsi" w:hAnsiTheme="minorHAnsi"/>
        </w:rPr>
        <w:t xml:space="preserve">, what other </w:t>
      </w:r>
      <w:proofErr w:type="gramStart"/>
      <w:r w:rsidRPr="00F87346">
        <w:rPr>
          <w:rFonts w:asciiTheme="minorHAnsi" w:hAnsiTheme="minorHAnsi"/>
        </w:rPr>
        <w:t>pregnancy induced</w:t>
      </w:r>
      <w:proofErr w:type="gramEnd"/>
      <w:r w:rsidRPr="00F87346">
        <w:rPr>
          <w:rFonts w:asciiTheme="minorHAnsi" w:hAnsiTheme="minorHAnsi"/>
        </w:rPr>
        <w:t xml:space="preserve"> condition is she at risk for?</w:t>
      </w:r>
      <w:r w:rsidRPr="00F87346">
        <w:rPr>
          <w:rFonts w:asciiTheme="minorHAnsi" w:hAnsiTheme="minorHAnsi"/>
        </w:rPr>
        <w:tab/>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Pr="00F87346" w:rsidRDefault="00F87346" w:rsidP="00F87346">
      <w:pPr>
        <w:pStyle w:val="ListParagraph"/>
        <w:numPr>
          <w:ilvl w:val="0"/>
          <w:numId w:val="4"/>
        </w:numPr>
        <w:ind w:left="360"/>
        <w:rPr>
          <w:rFonts w:asciiTheme="minorHAnsi" w:hAnsiTheme="minorHAnsi"/>
        </w:rPr>
      </w:pPr>
      <w:r w:rsidRPr="00F87346">
        <w:rPr>
          <w:rFonts w:asciiTheme="minorHAnsi" w:hAnsiTheme="minorHAnsi"/>
        </w:rPr>
        <w:t>What is the allopathic response and treatment of pre-</w:t>
      </w:r>
      <w:proofErr w:type="spellStart"/>
      <w:r w:rsidRPr="00F87346">
        <w:rPr>
          <w:rFonts w:asciiTheme="minorHAnsi" w:hAnsiTheme="minorHAnsi"/>
        </w:rPr>
        <w:t>eclampsia</w:t>
      </w:r>
      <w:proofErr w:type="spellEnd"/>
      <w:r w:rsidRPr="00F87346">
        <w:rPr>
          <w:rFonts w:asciiTheme="minorHAnsi" w:hAnsiTheme="minorHAnsi"/>
        </w:rPr>
        <w:t>?</w:t>
      </w:r>
      <w:r w:rsidRPr="00F87346">
        <w:rPr>
          <w:rFonts w:asciiTheme="minorHAnsi" w:hAnsiTheme="minorHAnsi"/>
        </w:rPr>
        <w:tab/>
      </w:r>
      <w:r w:rsidRPr="00F87346">
        <w:rPr>
          <w:rFonts w:asciiTheme="minorHAnsi" w:hAnsiTheme="minorHAnsi"/>
        </w:rPr>
        <w:tab/>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Pr="00F87346" w:rsidRDefault="00F87346" w:rsidP="00F87346">
      <w:pPr>
        <w:pStyle w:val="ListParagraph"/>
        <w:numPr>
          <w:ilvl w:val="0"/>
          <w:numId w:val="4"/>
        </w:numPr>
        <w:ind w:left="360"/>
        <w:rPr>
          <w:rFonts w:asciiTheme="minorHAnsi" w:hAnsiTheme="minorHAnsi"/>
        </w:rPr>
      </w:pPr>
      <w:r w:rsidRPr="00F87346">
        <w:rPr>
          <w:rFonts w:asciiTheme="minorHAnsi" w:hAnsiTheme="minorHAnsi"/>
        </w:rPr>
        <w:t>What does the acronym DIC represent, and what are the implications?</w:t>
      </w:r>
      <w:r w:rsidRPr="00F87346">
        <w:rPr>
          <w:rFonts w:asciiTheme="minorHAnsi" w:hAnsiTheme="minorHAnsi"/>
        </w:rPr>
        <w:tab/>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Pr="00F87346" w:rsidRDefault="00F87346" w:rsidP="00F87346">
      <w:pPr>
        <w:pStyle w:val="ListParagraph"/>
        <w:numPr>
          <w:ilvl w:val="0"/>
          <w:numId w:val="4"/>
        </w:numPr>
        <w:ind w:left="360"/>
        <w:rPr>
          <w:rFonts w:asciiTheme="minorHAnsi" w:hAnsiTheme="minorHAnsi"/>
        </w:rPr>
      </w:pPr>
      <w:r w:rsidRPr="00F87346">
        <w:rPr>
          <w:rFonts w:asciiTheme="minorHAnsi" w:hAnsiTheme="minorHAnsi"/>
        </w:rPr>
        <w:t>What is HELLP syndrome?</w:t>
      </w:r>
      <w:r w:rsidRPr="00F87346">
        <w:rPr>
          <w:rFonts w:asciiTheme="minorHAnsi" w:hAnsiTheme="minorHAnsi"/>
        </w:rPr>
        <w:tab/>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Default="00F87346" w:rsidP="00F87346">
      <w:pPr>
        <w:pStyle w:val="ListParagraph"/>
        <w:numPr>
          <w:ilvl w:val="0"/>
          <w:numId w:val="4"/>
        </w:numPr>
        <w:ind w:left="360"/>
        <w:rPr>
          <w:rFonts w:asciiTheme="minorHAnsi" w:hAnsiTheme="minorHAnsi"/>
        </w:rPr>
      </w:pPr>
      <w:r w:rsidRPr="00F87346">
        <w:rPr>
          <w:rFonts w:asciiTheme="minorHAnsi" w:hAnsiTheme="minorHAnsi"/>
        </w:rPr>
        <w:t>What do you think?</w:t>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r>
        <w:rPr>
          <w:rFonts w:asciiTheme="minorHAnsi" w:hAnsiTheme="minorHAnsi"/>
        </w:rPr>
        <w:t xml:space="preserve">22. </w:t>
      </w:r>
      <w:r w:rsidRPr="00F87346">
        <w:rPr>
          <w:rFonts w:asciiTheme="minorHAnsi" w:hAnsiTheme="minorHAnsi"/>
        </w:rPr>
        <w:t xml:space="preserve">Your client has a usual American diet: pretty lousy. She’s working on it, and in fact it has improved considerably. You encourage her to do the usual pregnancy support with </w:t>
      </w:r>
      <w:proofErr w:type="gramStart"/>
      <w:r w:rsidRPr="00F87346">
        <w:rPr>
          <w:rFonts w:asciiTheme="minorHAnsi" w:hAnsiTheme="minorHAnsi"/>
        </w:rPr>
        <w:t>herbs,</w:t>
      </w:r>
      <w:proofErr w:type="gramEnd"/>
      <w:r w:rsidRPr="00F87346">
        <w:rPr>
          <w:rFonts w:asciiTheme="minorHAnsi" w:hAnsiTheme="minorHAnsi"/>
        </w:rPr>
        <w:t xml:space="preserve"> she is reluctant but eventually does follow your suggestions. At each visit you inquire about edema, headaches, visual disturbances, and other indicated pre-</w:t>
      </w:r>
      <w:proofErr w:type="spellStart"/>
      <w:r w:rsidRPr="00F87346">
        <w:rPr>
          <w:rFonts w:asciiTheme="minorHAnsi" w:hAnsiTheme="minorHAnsi"/>
        </w:rPr>
        <w:t>eclamptic</w:t>
      </w:r>
      <w:proofErr w:type="spellEnd"/>
      <w:r w:rsidRPr="00F87346">
        <w:rPr>
          <w:rFonts w:asciiTheme="minorHAnsi" w:hAnsiTheme="minorHAnsi"/>
        </w:rPr>
        <w:t xml:space="preserve"> signs. Everything appears normal. All abnormal findings are listed. Look over her chart and see what you think.</w:t>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r w:rsidRPr="00F87346">
        <w:rPr>
          <w:rFonts w:asciiTheme="minorHAnsi" w:hAnsiTheme="minorHAnsi"/>
        </w:rPr>
        <w:t xml:space="preserve">Your client at her </w:t>
      </w:r>
      <w:r w:rsidRPr="00F87346">
        <w:rPr>
          <w:rFonts w:asciiTheme="minorHAnsi" w:hAnsiTheme="minorHAnsi"/>
        </w:rPr>
        <w:tab/>
      </w:r>
      <w:proofErr w:type="gramStart"/>
      <w:r w:rsidRPr="00F87346">
        <w:rPr>
          <w:rFonts w:asciiTheme="minorHAnsi" w:hAnsiTheme="minorHAnsi"/>
        </w:rPr>
        <w:t>15 week</w:t>
      </w:r>
      <w:proofErr w:type="gramEnd"/>
      <w:r w:rsidRPr="00F87346">
        <w:rPr>
          <w:rFonts w:asciiTheme="minorHAnsi" w:hAnsiTheme="minorHAnsi"/>
        </w:rPr>
        <w:t xml:space="preserve"> visit has a BP 110/72.</w:t>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r>
      <w:r w:rsidRPr="00F87346">
        <w:rPr>
          <w:rFonts w:asciiTheme="minorHAnsi" w:hAnsiTheme="minorHAnsi"/>
        </w:rPr>
        <w:tab/>
        <w:t>17 wks</w:t>
      </w:r>
      <w:r w:rsidRPr="00F87346">
        <w:rPr>
          <w:rFonts w:asciiTheme="minorHAnsi" w:hAnsiTheme="minorHAnsi"/>
        </w:rPr>
        <w:tab/>
      </w:r>
      <w:r w:rsidRPr="00F87346">
        <w:rPr>
          <w:rFonts w:asciiTheme="minorHAnsi" w:hAnsiTheme="minorHAnsi"/>
        </w:rPr>
        <w:tab/>
        <w:t>BP 102/70</w:t>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r>
      <w:r w:rsidRPr="00F87346">
        <w:rPr>
          <w:rFonts w:asciiTheme="minorHAnsi" w:hAnsiTheme="minorHAnsi"/>
        </w:rPr>
        <w:tab/>
        <w:t>21 wks</w:t>
      </w:r>
      <w:r w:rsidRPr="00F87346">
        <w:rPr>
          <w:rFonts w:asciiTheme="minorHAnsi" w:hAnsiTheme="minorHAnsi"/>
        </w:rPr>
        <w:tab/>
      </w:r>
      <w:r w:rsidRPr="00F87346">
        <w:rPr>
          <w:rFonts w:asciiTheme="minorHAnsi" w:hAnsiTheme="minorHAnsi"/>
        </w:rPr>
        <w:tab/>
        <w:t>BP 130/76 edema, will be</w:t>
      </w:r>
      <w:r>
        <w:rPr>
          <w:rFonts w:asciiTheme="minorHAnsi" w:hAnsiTheme="minorHAnsi"/>
        </w:rPr>
        <w:t xml:space="preserve">gin usual liver </w:t>
      </w:r>
      <w:r w:rsidRPr="00F87346">
        <w:rPr>
          <w:rFonts w:asciiTheme="minorHAnsi" w:hAnsiTheme="minorHAnsi"/>
        </w:rPr>
        <w:t>support</w:t>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r>
      <w:r w:rsidRPr="00F87346">
        <w:rPr>
          <w:rFonts w:asciiTheme="minorHAnsi" w:hAnsiTheme="minorHAnsi"/>
        </w:rPr>
        <w:tab/>
        <w:t>24 wks</w:t>
      </w:r>
      <w:r w:rsidRPr="00F87346">
        <w:rPr>
          <w:rFonts w:asciiTheme="minorHAnsi" w:hAnsiTheme="minorHAnsi"/>
        </w:rPr>
        <w:tab/>
      </w:r>
      <w:r w:rsidRPr="00F87346">
        <w:rPr>
          <w:rFonts w:asciiTheme="minorHAnsi" w:hAnsiTheme="minorHAnsi"/>
        </w:rPr>
        <w:tab/>
        <w:t>BP 128/76</w:t>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r>
      <w:r w:rsidRPr="00F87346">
        <w:rPr>
          <w:rFonts w:asciiTheme="minorHAnsi" w:hAnsiTheme="minorHAnsi"/>
        </w:rPr>
        <w:tab/>
        <w:t>27 wks</w:t>
      </w:r>
      <w:r w:rsidRPr="00F87346">
        <w:rPr>
          <w:rFonts w:asciiTheme="minorHAnsi" w:hAnsiTheme="minorHAnsi"/>
        </w:rPr>
        <w:tab/>
      </w:r>
      <w:r w:rsidRPr="00F87346">
        <w:rPr>
          <w:rFonts w:asciiTheme="minorHAnsi" w:hAnsiTheme="minorHAnsi"/>
        </w:rPr>
        <w:tab/>
        <w:t>BP 118/72</w:t>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r>
      <w:r w:rsidRPr="00F87346">
        <w:rPr>
          <w:rFonts w:asciiTheme="minorHAnsi" w:hAnsiTheme="minorHAnsi"/>
        </w:rPr>
        <w:tab/>
        <w:t>29 wks</w:t>
      </w:r>
      <w:r w:rsidRPr="00F87346">
        <w:rPr>
          <w:rFonts w:asciiTheme="minorHAnsi" w:hAnsiTheme="minorHAnsi"/>
        </w:rPr>
        <w:tab/>
      </w:r>
      <w:r w:rsidRPr="00F87346">
        <w:rPr>
          <w:rFonts w:asciiTheme="minorHAnsi" w:hAnsiTheme="minorHAnsi"/>
        </w:rPr>
        <w:tab/>
        <w:t>BP 130/82</w:t>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r>
      <w:r w:rsidRPr="00F87346">
        <w:rPr>
          <w:rFonts w:asciiTheme="minorHAnsi" w:hAnsiTheme="minorHAnsi"/>
        </w:rPr>
        <w:tab/>
        <w:t>31 wks</w:t>
      </w:r>
      <w:r w:rsidRPr="00F87346">
        <w:rPr>
          <w:rFonts w:asciiTheme="minorHAnsi" w:hAnsiTheme="minorHAnsi"/>
        </w:rPr>
        <w:tab/>
      </w:r>
      <w:r w:rsidRPr="00F87346">
        <w:rPr>
          <w:rFonts w:asciiTheme="minorHAnsi" w:hAnsiTheme="minorHAnsi"/>
        </w:rPr>
        <w:tab/>
        <w:t>BP 130/72</w:t>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r>
      <w:r w:rsidRPr="00F87346">
        <w:rPr>
          <w:rFonts w:asciiTheme="minorHAnsi" w:hAnsiTheme="minorHAnsi"/>
        </w:rPr>
        <w:tab/>
        <w:t>33 wks</w:t>
      </w:r>
      <w:r w:rsidRPr="00F87346">
        <w:rPr>
          <w:rFonts w:asciiTheme="minorHAnsi" w:hAnsiTheme="minorHAnsi"/>
        </w:rPr>
        <w:tab/>
      </w:r>
      <w:r w:rsidRPr="00F87346">
        <w:rPr>
          <w:rFonts w:asciiTheme="minorHAnsi" w:hAnsiTheme="minorHAnsi"/>
        </w:rPr>
        <w:tab/>
        <w:t>BP 128/88, 122/74 after rest</w:t>
      </w:r>
      <w:r>
        <w:rPr>
          <w:rFonts w:asciiTheme="minorHAnsi" w:hAnsiTheme="minorHAnsi"/>
        </w:rPr>
        <w:t xml:space="preserve"> on side, </w:t>
      </w:r>
      <w:r w:rsidRPr="00F87346">
        <w:rPr>
          <w:rFonts w:asciiTheme="minorHAnsi" w:hAnsiTheme="minorHAnsi"/>
        </w:rPr>
        <w:t xml:space="preserve">discussed modified bed rest </w:t>
      </w:r>
      <w:r>
        <w:rPr>
          <w:rFonts w:asciiTheme="minorHAnsi" w:hAnsiTheme="minorHAnsi"/>
        </w:rPr>
        <w:t xml:space="preserve">and reviewed liver support, </w:t>
      </w:r>
      <w:r w:rsidRPr="00F87346">
        <w:rPr>
          <w:rFonts w:asciiTheme="minorHAnsi" w:hAnsiTheme="minorHAnsi"/>
        </w:rPr>
        <w:t>which has fallen off her daily routine.</w:t>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r>
      <w:r w:rsidRPr="00F87346">
        <w:rPr>
          <w:rFonts w:asciiTheme="minorHAnsi" w:hAnsiTheme="minorHAnsi"/>
        </w:rPr>
        <w:tab/>
        <w:t>35 wks</w:t>
      </w:r>
      <w:r w:rsidRPr="00F87346">
        <w:rPr>
          <w:rFonts w:asciiTheme="minorHAnsi" w:hAnsiTheme="minorHAnsi"/>
        </w:rPr>
        <w:tab/>
      </w:r>
      <w:r w:rsidRPr="00F87346">
        <w:rPr>
          <w:rFonts w:asciiTheme="minorHAnsi" w:hAnsiTheme="minorHAnsi"/>
        </w:rPr>
        <w:tab/>
        <w:t>BP 130/84, 120/72 after rest on side</w:t>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r>
      <w:r w:rsidRPr="00F87346">
        <w:rPr>
          <w:rFonts w:asciiTheme="minorHAnsi" w:hAnsiTheme="minorHAnsi"/>
        </w:rPr>
        <w:tab/>
        <w:t>36 wks</w:t>
      </w:r>
      <w:r w:rsidRPr="00F87346">
        <w:rPr>
          <w:rFonts w:asciiTheme="minorHAnsi" w:hAnsiTheme="minorHAnsi"/>
        </w:rPr>
        <w:tab/>
      </w:r>
      <w:r w:rsidRPr="00F87346">
        <w:rPr>
          <w:rFonts w:asciiTheme="minorHAnsi" w:hAnsiTheme="minorHAnsi"/>
        </w:rPr>
        <w:tab/>
        <w:t>BP 122/80, +2 e</w:t>
      </w:r>
      <w:r>
        <w:rPr>
          <w:rFonts w:asciiTheme="minorHAnsi" w:hAnsiTheme="minorHAnsi"/>
        </w:rPr>
        <w:t xml:space="preserve">dema, Continuing liver </w:t>
      </w:r>
      <w:r w:rsidRPr="00F87346">
        <w:rPr>
          <w:rFonts w:asciiTheme="minorHAnsi" w:hAnsiTheme="minorHAnsi"/>
        </w:rPr>
        <w:t>support &amp; rest</w:t>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r>
      <w:r w:rsidRPr="00F87346">
        <w:rPr>
          <w:rFonts w:asciiTheme="minorHAnsi" w:hAnsiTheme="minorHAnsi"/>
        </w:rPr>
        <w:tab/>
        <w:t>37 wks</w:t>
      </w:r>
      <w:r w:rsidRPr="00F87346">
        <w:rPr>
          <w:rFonts w:asciiTheme="minorHAnsi" w:hAnsiTheme="minorHAnsi"/>
        </w:rPr>
        <w:tab/>
      </w:r>
      <w:r w:rsidRPr="00F87346">
        <w:rPr>
          <w:rFonts w:asciiTheme="minorHAnsi" w:hAnsiTheme="minorHAnsi"/>
        </w:rPr>
        <w:tab/>
        <w:t>BP 120/82</w:t>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r>
      <w:r w:rsidRPr="00F87346">
        <w:rPr>
          <w:rFonts w:asciiTheme="minorHAnsi" w:hAnsiTheme="minorHAnsi"/>
        </w:rPr>
        <w:tab/>
      </w:r>
      <w:proofErr w:type="gramStart"/>
      <w:r w:rsidRPr="00F87346">
        <w:rPr>
          <w:rFonts w:asciiTheme="minorHAnsi" w:hAnsiTheme="minorHAnsi"/>
        </w:rPr>
        <w:t>38 wks</w:t>
      </w:r>
      <w:r w:rsidRPr="00F87346">
        <w:rPr>
          <w:rFonts w:asciiTheme="minorHAnsi" w:hAnsiTheme="minorHAnsi"/>
        </w:rPr>
        <w:tab/>
      </w:r>
      <w:r w:rsidRPr="00F87346">
        <w:rPr>
          <w:rFonts w:asciiTheme="minorHAnsi" w:hAnsiTheme="minorHAnsi"/>
        </w:rPr>
        <w:tab/>
        <w:t>BP 144/88, 134/</w:t>
      </w:r>
      <w:r>
        <w:rPr>
          <w:rFonts w:asciiTheme="minorHAnsi" w:hAnsiTheme="minorHAnsi"/>
        </w:rPr>
        <w:t>74 after rest on side.</w:t>
      </w:r>
      <w:proofErr w:type="gramEnd"/>
      <w:r>
        <w:rPr>
          <w:rFonts w:asciiTheme="minorHAnsi" w:hAnsiTheme="minorHAnsi"/>
        </w:rPr>
        <w:t xml:space="preserve">  </w:t>
      </w:r>
      <w:proofErr w:type="gramStart"/>
      <w:r>
        <w:rPr>
          <w:rFonts w:asciiTheme="minorHAnsi" w:hAnsiTheme="minorHAnsi"/>
        </w:rPr>
        <w:t>no</w:t>
      </w:r>
      <w:proofErr w:type="gramEnd"/>
      <w:r>
        <w:rPr>
          <w:rFonts w:asciiTheme="minorHAnsi" w:hAnsiTheme="minorHAnsi"/>
        </w:rPr>
        <w:t xml:space="preserve"> </w:t>
      </w:r>
      <w:r w:rsidRPr="00F87346">
        <w:rPr>
          <w:rFonts w:asciiTheme="minorHAnsi" w:hAnsiTheme="minorHAnsi"/>
        </w:rPr>
        <w:t>protein in urine, Labs done for liver panel, all labs normal.</w:t>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r>
      <w:r w:rsidRPr="00F87346">
        <w:rPr>
          <w:rFonts w:asciiTheme="minorHAnsi" w:hAnsiTheme="minorHAnsi"/>
        </w:rPr>
        <w:tab/>
        <w:t>39 wks</w:t>
      </w:r>
      <w:r w:rsidRPr="00F87346">
        <w:rPr>
          <w:rFonts w:asciiTheme="minorHAnsi" w:hAnsiTheme="minorHAnsi"/>
        </w:rPr>
        <w:tab/>
      </w:r>
      <w:r w:rsidRPr="00F87346">
        <w:rPr>
          <w:rFonts w:asciiTheme="minorHAnsi" w:hAnsiTheme="minorHAnsi"/>
        </w:rPr>
        <w:tab/>
        <w:t>BP 122/84, 120/76 laying down</w:t>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r>
      <w:r w:rsidRPr="00F87346">
        <w:rPr>
          <w:rFonts w:asciiTheme="minorHAnsi" w:hAnsiTheme="minorHAnsi"/>
        </w:rPr>
        <w:tab/>
        <w:t>40 wks</w:t>
      </w:r>
      <w:r w:rsidRPr="00F87346">
        <w:rPr>
          <w:rFonts w:asciiTheme="minorHAnsi" w:hAnsiTheme="minorHAnsi"/>
        </w:rPr>
        <w:tab/>
      </w:r>
      <w:r w:rsidRPr="00F87346">
        <w:rPr>
          <w:rFonts w:asciiTheme="minorHAnsi" w:hAnsiTheme="minorHAnsi"/>
        </w:rPr>
        <w:tab/>
        <w:t xml:space="preserve">BP 132/84, 140/100 standing, 122/84 lying </w:t>
      </w:r>
    </w:p>
    <w:p w:rsidR="00F87346" w:rsidRPr="00F87346" w:rsidRDefault="00F87346" w:rsidP="00F87346">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40 1/2 wks</w:t>
      </w:r>
      <w:r>
        <w:rPr>
          <w:rFonts w:asciiTheme="minorHAnsi" w:hAnsiTheme="minorHAnsi"/>
        </w:rPr>
        <w:tab/>
      </w:r>
      <w:r w:rsidRPr="00F87346">
        <w:rPr>
          <w:rFonts w:asciiTheme="minorHAnsi" w:hAnsiTheme="minorHAnsi"/>
        </w:rPr>
        <w:t xml:space="preserve">BP 144/82 </w:t>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r w:rsidRPr="00F87346">
        <w:rPr>
          <w:rFonts w:asciiTheme="minorHAnsi" w:hAnsiTheme="minorHAnsi"/>
        </w:rPr>
        <w:tab/>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r w:rsidRPr="00F87346">
        <w:rPr>
          <w:rFonts w:asciiTheme="minorHAnsi" w:hAnsiTheme="minorHAnsi"/>
        </w:rPr>
        <w:tab/>
        <w:t xml:space="preserve">At the 40 1/2 wk </w:t>
      </w:r>
      <w:proofErr w:type="gramStart"/>
      <w:r w:rsidRPr="00F87346">
        <w:rPr>
          <w:rFonts w:asciiTheme="minorHAnsi" w:hAnsiTheme="minorHAnsi"/>
        </w:rPr>
        <w:t>visit,</w:t>
      </w:r>
      <w:proofErr w:type="gramEnd"/>
      <w:r w:rsidRPr="00F87346">
        <w:rPr>
          <w:rFonts w:asciiTheme="minorHAnsi" w:hAnsiTheme="minorHAnsi"/>
        </w:rPr>
        <w:t xml:space="preserve"> you hear a deceleration in the baby’s heart rate. The </w:t>
      </w:r>
      <w:proofErr w:type="spellStart"/>
      <w:r w:rsidRPr="00F87346">
        <w:rPr>
          <w:rFonts w:asciiTheme="minorHAnsi" w:hAnsiTheme="minorHAnsi"/>
        </w:rPr>
        <w:t>decel</w:t>
      </w:r>
      <w:proofErr w:type="spellEnd"/>
      <w:r w:rsidRPr="00F87346">
        <w:rPr>
          <w:rFonts w:asciiTheme="minorHAnsi" w:hAnsiTheme="minorHAnsi"/>
        </w:rPr>
        <w:t xml:space="preserve"> goes from 150’s to 100, lasts about 30 seconds and recovers. Your sense of her is that something could be up; you haven’t entirely relaxed about her </w:t>
      </w:r>
      <w:proofErr w:type="spellStart"/>
      <w:r w:rsidRPr="00F87346">
        <w:rPr>
          <w:rFonts w:asciiTheme="minorHAnsi" w:hAnsiTheme="minorHAnsi"/>
        </w:rPr>
        <w:t>BPs</w:t>
      </w:r>
      <w:proofErr w:type="spellEnd"/>
      <w:r w:rsidRPr="00F87346">
        <w:rPr>
          <w:rFonts w:asciiTheme="minorHAnsi" w:hAnsiTheme="minorHAnsi"/>
        </w:rPr>
        <w:t>. You consult with the local hospital OB and she recommends a biophysical profile.</w:t>
      </w:r>
    </w:p>
    <w:p w:rsidR="00F87346" w:rsidRPr="00F87346" w:rsidRDefault="00F87346" w:rsidP="00F87346">
      <w:pPr>
        <w:rPr>
          <w:rFonts w:asciiTheme="minorHAnsi" w:hAnsiTheme="minorHAnsi"/>
        </w:rPr>
      </w:pPr>
      <w:r w:rsidRPr="00F87346">
        <w:rPr>
          <w:rFonts w:asciiTheme="minorHAnsi" w:hAnsiTheme="minorHAnsi"/>
        </w:rPr>
        <w:t>You all go in together for the BPP and it is normal. However, at the hospital her blood pressure is in the 130’s over 80’s. The OB discusses pre-</w:t>
      </w:r>
      <w:proofErr w:type="spellStart"/>
      <w:r w:rsidRPr="00F87346">
        <w:rPr>
          <w:rFonts w:asciiTheme="minorHAnsi" w:hAnsiTheme="minorHAnsi"/>
        </w:rPr>
        <w:t>eclampsia</w:t>
      </w:r>
      <w:proofErr w:type="spellEnd"/>
      <w:r w:rsidRPr="00F87346">
        <w:rPr>
          <w:rFonts w:asciiTheme="minorHAnsi" w:hAnsiTheme="minorHAnsi"/>
        </w:rPr>
        <w:t xml:space="preserve"> with your client and presses for an induction. The parents are now quite concerned. They agree to induction.</w:t>
      </w:r>
    </w:p>
    <w:p w:rsidR="00F87346" w:rsidRPr="00F87346" w:rsidRDefault="00F87346" w:rsidP="00F87346">
      <w:pPr>
        <w:rPr>
          <w:rFonts w:asciiTheme="minorHAnsi" w:hAnsiTheme="minorHAnsi"/>
        </w:rPr>
      </w:pPr>
      <w:r w:rsidRPr="00F87346">
        <w:rPr>
          <w:rFonts w:asciiTheme="minorHAnsi" w:hAnsiTheme="minorHAnsi"/>
        </w:rPr>
        <w:tab/>
        <w:t xml:space="preserve">Once </w:t>
      </w:r>
      <w:proofErr w:type="spellStart"/>
      <w:r w:rsidRPr="00F87346">
        <w:rPr>
          <w:rFonts w:asciiTheme="minorHAnsi" w:hAnsiTheme="minorHAnsi"/>
        </w:rPr>
        <w:t>Pitocin</w:t>
      </w:r>
      <w:proofErr w:type="spellEnd"/>
      <w:r w:rsidRPr="00F87346">
        <w:rPr>
          <w:rFonts w:asciiTheme="minorHAnsi" w:hAnsiTheme="minorHAnsi"/>
        </w:rPr>
        <w:t xml:space="preserve"> is started, contractions begin slowly. Her </w:t>
      </w:r>
      <w:proofErr w:type="spellStart"/>
      <w:r w:rsidRPr="00F87346">
        <w:rPr>
          <w:rFonts w:asciiTheme="minorHAnsi" w:hAnsiTheme="minorHAnsi"/>
        </w:rPr>
        <w:t>BPs</w:t>
      </w:r>
      <w:proofErr w:type="spellEnd"/>
      <w:r w:rsidRPr="00F87346">
        <w:rPr>
          <w:rFonts w:asciiTheme="minorHAnsi" w:hAnsiTheme="minorHAnsi"/>
        </w:rPr>
        <w:t xml:space="preserve"> are no higher than 140/90. She is 2cm dilated 16 hours into the induction. An OB comes into the room to tell your client that the hospital protocol for someone induced for pre-</w:t>
      </w:r>
      <w:proofErr w:type="spellStart"/>
      <w:r w:rsidRPr="00F87346">
        <w:rPr>
          <w:rFonts w:asciiTheme="minorHAnsi" w:hAnsiTheme="minorHAnsi"/>
        </w:rPr>
        <w:t>eclampsia</w:t>
      </w:r>
      <w:proofErr w:type="spellEnd"/>
      <w:r w:rsidRPr="00F87346">
        <w:rPr>
          <w:rFonts w:asciiTheme="minorHAnsi" w:hAnsiTheme="minorHAnsi"/>
        </w:rPr>
        <w:t xml:space="preserve"> is to administer </w:t>
      </w:r>
      <w:proofErr w:type="spellStart"/>
      <w:r w:rsidRPr="00F87346">
        <w:rPr>
          <w:rFonts w:asciiTheme="minorHAnsi" w:hAnsiTheme="minorHAnsi"/>
        </w:rPr>
        <w:t>mag</w:t>
      </w:r>
      <w:proofErr w:type="spellEnd"/>
      <w:r w:rsidRPr="00F87346">
        <w:rPr>
          <w:rFonts w:asciiTheme="minorHAnsi" w:hAnsiTheme="minorHAnsi"/>
        </w:rPr>
        <w:t xml:space="preserve"> sulfate by IV; they want to start that medication now. Your client still has no protein in her urine, her BP is now 146/80</w:t>
      </w:r>
      <w:proofErr w:type="gramStart"/>
      <w:r w:rsidRPr="00F87346">
        <w:rPr>
          <w:rFonts w:asciiTheme="minorHAnsi" w:hAnsiTheme="minorHAnsi"/>
        </w:rPr>
        <w:t>,  with</w:t>
      </w:r>
      <w:proofErr w:type="gramEnd"/>
      <w:r w:rsidRPr="00F87346">
        <w:rPr>
          <w:rFonts w:asciiTheme="minorHAnsi" w:hAnsiTheme="minorHAnsi"/>
        </w:rPr>
        <w:t xml:space="preserve"> slight edema on her ankles. You argue that she wasn’t induced for pre-</w:t>
      </w:r>
      <w:proofErr w:type="spellStart"/>
      <w:r w:rsidRPr="00F87346">
        <w:rPr>
          <w:rFonts w:asciiTheme="minorHAnsi" w:hAnsiTheme="minorHAnsi"/>
        </w:rPr>
        <w:t>eclampsia</w:t>
      </w:r>
      <w:proofErr w:type="spellEnd"/>
      <w:r w:rsidRPr="00F87346">
        <w:rPr>
          <w:rFonts w:asciiTheme="minorHAnsi" w:hAnsiTheme="minorHAnsi"/>
        </w:rPr>
        <w:t xml:space="preserve">, only for the risk of it with her borderline BP. The woman is not concerned with the course of events and doesn’t offer any resistance to the impending medication. The </w:t>
      </w:r>
      <w:proofErr w:type="spellStart"/>
      <w:r w:rsidRPr="00F87346">
        <w:rPr>
          <w:rFonts w:asciiTheme="minorHAnsi" w:hAnsiTheme="minorHAnsi"/>
        </w:rPr>
        <w:t>mag</w:t>
      </w:r>
      <w:proofErr w:type="spellEnd"/>
      <w:r w:rsidRPr="00F87346">
        <w:rPr>
          <w:rFonts w:asciiTheme="minorHAnsi" w:hAnsiTheme="minorHAnsi"/>
        </w:rPr>
        <w:t xml:space="preserve"> is started.</w:t>
      </w:r>
    </w:p>
    <w:p w:rsidR="00F87346" w:rsidRPr="00F87346" w:rsidRDefault="00F87346" w:rsidP="00F87346">
      <w:pPr>
        <w:rPr>
          <w:rFonts w:asciiTheme="minorHAnsi" w:hAnsiTheme="minorHAnsi"/>
        </w:rPr>
      </w:pPr>
      <w:r w:rsidRPr="00F87346">
        <w:rPr>
          <w:rFonts w:asciiTheme="minorHAnsi" w:hAnsiTheme="minorHAnsi"/>
        </w:rPr>
        <w:tab/>
        <w:t xml:space="preserve">She dilates to 7 cm in the next ten hours. When the baby begins having </w:t>
      </w:r>
      <w:proofErr w:type="spellStart"/>
      <w:r w:rsidRPr="00F87346">
        <w:rPr>
          <w:rFonts w:asciiTheme="minorHAnsi" w:hAnsiTheme="minorHAnsi"/>
        </w:rPr>
        <w:t>decels</w:t>
      </w:r>
      <w:proofErr w:type="spellEnd"/>
      <w:r w:rsidRPr="00F87346">
        <w:rPr>
          <w:rFonts w:asciiTheme="minorHAnsi" w:hAnsiTheme="minorHAnsi"/>
        </w:rPr>
        <w:t xml:space="preserve"> to 100, she is put on oxygen. </w:t>
      </w:r>
      <w:proofErr w:type="gramStart"/>
      <w:r w:rsidRPr="00F87346">
        <w:rPr>
          <w:rFonts w:asciiTheme="minorHAnsi" w:hAnsiTheme="minorHAnsi"/>
        </w:rPr>
        <w:t>Her BP 169/83, 200/ 98 sitting upright.</w:t>
      </w:r>
      <w:proofErr w:type="gramEnd"/>
      <w:r w:rsidRPr="00F87346">
        <w:rPr>
          <w:rFonts w:asciiTheme="minorHAnsi" w:hAnsiTheme="minorHAnsi"/>
        </w:rPr>
        <w:t xml:space="preserve"> Another drug is given to bring down her BP and it never again rises above 160/88. Five hours later her contractions have spaced out. The </w:t>
      </w:r>
      <w:proofErr w:type="spellStart"/>
      <w:r w:rsidRPr="00F87346">
        <w:rPr>
          <w:rFonts w:asciiTheme="minorHAnsi" w:hAnsiTheme="minorHAnsi"/>
        </w:rPr>
        <w:t>Pitocin</w:t>
      </w:r>
      <w:proofErr w:type="spellEnd"/>
      <w:r w:rsidRPr="00F87346">
        <w:rPr>
          <w:rFonts w:asciiTheme="minorHAnsi" w:hAnsiTheme="minorHAnsi"/>
        </w:rPr>
        <w:t xml:space="preserve"> is halved, </w:t>
      </w:r>
      <w:proofErr w:type="gramStart"/>
      <w:r w:rsidRPr="00F87346">
        <w:rPr>
          <w:rFonts w:asciiTheme="minorHAnsi" w:hAnsiTheme="minorHAnsi"/>
        </w:rPr>
        <w:t>then</w:t>
      </w:r>
      <w:proofErr w:type="gramEnd"/>
      <w:r w:rsidRPr="00F87346">
        <w:rPr>
          <w:rFonts w:asciiTheme="minorHAnsi" w:hAnsiTheme="minorHAnsi"/>
        </w:rPr>
        <w:t xml:space="preserve"> increased again.  An internal pressure catheter is inserted. Seven hours later she is completely dilated!</w:t>
      </w:r>
    </w:p>
    <w:p w:rsidR="00F87346" w:rsidRPr="00F87346" w:rsidRDefault="00F87346" w:rsidP="00F87346">
      <w:pPr>
        <w:rPr>
          <w:rFonts w:asciiTheme="minorHAnsi" w:hAnsiTheme="minorHAnsi"/>
        </w:rPr>
      </w:pPr>
      <w:r w:rsidRPr="00F87346">
        <w:rPr>
          <w:rFonts w:asciiTheme="minorHAnsi" w:hAnsiTheme="minorHAnsi"/>
        </w:rPr>
        <w:tab/>
        <w:t xml:space="preserve">The </w:t>
      </w:r>
      <w:proofErr w:type="spellStart"/>
      <w:r w:rsidRPr="00F87346">
        <w:rPr>
          <w:rFonts w:asciiTheme="minorHAnsi" w:hAnsiTheme="minorHAnsi"/>
        </w:rPr>
        <w:t>Pitocin</w:t>
      </w:r>
      <w:proofErr w:type="spellEnd"/>
      <w:r w:rsidRPr="00F87346">
        <w:rPr>
          <w:rFonts w:asciiTheme="minorHAnsi" w:hAnsiTheme="minorHAnsi"/>
        </w:rPr>
        <w:t xml:space="preserve"> IV is as high as they can set it. The pit/</w:t>
      </w:r>
      <w:proofErr w:type="spellStart"/>
      <w:r w:rsidRPr="00F87346">
        <w:rPr>
          <w:rFonts w:asciiTheme="minorHAnsi" w:hAnsiTheme="minorHAnsi"/>
        </w:rPr>
        <w:t>mag</w:t>
      </w:r>
      <w:proofErr w:type="spellEnd"/>
      <w:r w:rsidRPr="00F87346">
        <w:rPr>
          <w:rFonts w:asciiTheme="minorHAnsi" w:hAnsiTheme="minorHAnsi"/>
        </w:rPr>
        <w:t xml:space="preserve"> combination is slowing everything. She pushes for four hours with slow progress but she keeps at it and you keep convincing the OBs she is making progress. The FHT are looking flat with some </w:t>
      </w:r>
      <w:proofErr w:type="spellStart"/>
      <w:r w:rsidRPr="00F87346">
        <w:rPr>
          <w:rFonts w:asciiTheme="minorHAnsi" w:hAnsiTheme="minorHAnsi"/>
        </w:rPr>
        <w:t>decels</w:t>
      </w:r>
      <w:proofErr w:type="spellEnd"/>
      <w:r w:rsidRPr="00F87346">
        <w:rPr>
          <w:rFonts w:asciiTheme="minorHAnsi" w:hAnsiTheme="minorHAnsi"/>
        </w:rPr>
        <w:t xml:space="preserve"> to the 90’s. The OB decides to try the vacuum extractor; four attempts bring the baby out.</w:t>
      </w:r>
    </w:p>
    <w:p w:rsidR="00F87346" w:rsidRPr="00F87346" w:rsidRDefault="00F87346" w:rsidP="00F87346">
      <w:pPr>
        <w:rPr>
          <w:rFonts w:asciiTheme="minorHAnsi" w:hAnsiTheme="minorHAnsi"/>
        </w:rPr>
      </w:pPr>
      <w:r w:rsidRPr="00F87346">
        <w:rPr>
          <w:rFonts w:asciiTheme="minorHAnsi" w:hAnsiTheme="minorHAnsi"/>
        </w:rPr>
        <w:tab/>
        <w:t>She has a third degree extended episiotomy with a bleeder that is tied off as soon as the birth permits. When her placenta doesn’t come after one hour, a manual removal is done. Her total estimated blood loss is 800 cc, almost all of it with the manual removal.</w:t>
      </w:r>
    </w:p>
    <w:p w:rsidR="00F87346" w:rsidRPr="00F87346" w:rsidRDefault="00F87346" w:rsidP="00F87346">
      <w:pPr>
        <w:rPr>
          <w:rFonts w:asciiTheme="minorHAnsi" w:hAnsiTheme="minorHAnsi"/>
        </w:rPr>
      </w:pPr>
      <w:r w:rsidRPr="00F87346">
        <w:rPr>
          <w:rFonts w:asciiTheme="minorHAnsi" w:hAnsiTheme="minorHAnsi"/>
        </w:rPr>
        <w:tab/>
        <w:t xml:space="preserve">The whole induction lasted about 52 hours. Your client is happy with her baby and not really curious or upset with anything that transpired during her labor and birth. She doesn’t like the puffy edema that remains for 5 days after the </w:t>
      </w:r>
      <w:proofErr w:type="spellStart"/>
      <w:r w:rsidRPr="00F87346">
        <w:rPr>
          <w:rFonts w:asciiTheme="minorHAnsi" w:hAnsiTheme="minorHAnsi"/>
        </w:rPr>
        <w:t>mag</w:t>
      </w:r>
      <w:proofErr w:type="spellEnd"/>
      <w:r w:rsidRPr="00F87346">
        <w:rPr>
          <w:rFonts w:asciiTheme="minorHAnsi" w:hAnsiTheme="minorHAnsi"/>
        </w:rPr>
        <w:t xml:space="preserve"> IV is removed, but otherwise she is quite agreeable. </w:t>
      </w:r>
      <w:proofErr w:type="gramStart"/>
      <w:r w:rsidRPr="00F87346">
        <w:rPr>
          <w:rFonts w:asciiTheme="minorHAnsi" w:hAnsiTheme="minorHAnsi"/>
        </w:rPr>
        <w:t xml:space="preserve">Her post partum </w:t>
      </w:r>
      <w:proofErr w:type="spellStart"/>
      <w:r w:rsidRPr="00F87346">
        <w:rPr>
          <w:rFonts w:asciiTheme="minorHAnsi" w:hAnsiTheme="minorHAnsi"/>
        </w:rPr>
        <w:t>hct</w:t>
      </w:r>
      <w:proofErr w:type="spellEnd"/>
      <w:r w:rsidRPr="00F87346">
        <w:rPr>
          <w:rFonts w:asciiTheme="minorHAnsi" w:hAnsiTheme="minorHAnsi"/>
        </w:rPr>
        <w:t>.</w:t>
      </w:r>
      <w:proofErr w:type="gramEnd"/>
      <w:r w:rsidRPr="00F87346">
        <w:rPr>
          <w:rFonts w:asciiTheme="minorHAnsi" w:hAnsiTheme="minorHAnsi"/>
        </w:rPr>
        <w:t xml:space="preserve"> </w:t>
      </w:r>
      <w:proofErr w:type="gramStart"/>
      <w:r w:rsidRPr="00F87346">
        <w:rPr>
          <w:rFonts w:asciiTheme="minorHAnsi" w:hAnsiTheme="minorHAnsi"/>
        </w:rPr>
        <w:t>is</w:t>
      </w:r>
      <w:proofErr w:type="gramEnd"/>
      <w:r w:rsidRPr="00F87346">
        <w:rPr>
          <w:rFonts w:asciiTheme="minorHAnsi" w:hAnsiTheme="minorHAnsi"/>
        </w:rPr>
        <w:t xml:space="preserve"> 25.3. Her husband is wildly relieved that nothing bad happened.</w:t>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r>
        <w:rPr>
          <w:rFonts w:asciiTheme="minorHAnsi" w:hAnsiTheme="minorHAnsi"/>
        </w:rPr>
        <w:t xml:space="preserve">23. </w:t>
      </w:r>
      <w:r w:rsidRPr="00F87346">
        <w:rPr>
          <w:rFonts w:asciiTheme="minorHAnsi" w:hAnsiTheme="minorHAnsi"/>
        </w:rPr>
        <w:t>What do you think about this scenario? Do you think she was pre-</w:t>
      </w:r>
      <w:r>
        <w:rPr>
          <w:rFonts w:asciiTheme="minorHAnsi" w:hAnsiTheme="minorHAnsi"/>
        </w:rPr>
        <w:t xml:space="preserve"> </w:t>
      </w:r>
      <w:proofErr w:type="spellStart"/>
      <w:r w:rsidRPr="00F87346">
        <w:rPr>
          <w:rFonts w:asciiTheme="minorHAnsi" w:hAnsiTheme="minorHAnsi"/>
        </w:rPr>
        <w:t>eclamptic</w:t>
      </w:r>
      <w:proofErr w:type="spellEnd"/>
      <w:r w:rsidRPr="00F87346">
        <w:rPr>
          <w:rFonts w:asciiTheme="minorHAnsi" w:hAnsiTheme="minorHAnsi"/>
        </w:rPr>
        <w:t>?</w:t>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r>
        <w:rPr>
          <w:rFonts w:asciiTheme="minorHAnsi" w:hAnsiTheme="minorHAnsi"/>
        </w:rPr>
        <w:t xml:space="preserve">24. </w:t>
      </w:r>
      <w:r w:rsidRPr="00F87346">
        <w:rPr>
          <w:rFonts w:asciiTheme="minorHAnsi" w:hAnsiTheme="minorHAnsi"/>
        </w:rPr>
        <w:t xml:space="preserve">Projects (send completed projects </w:t>
      </w:r>
      <w:proofErr w:type="gramStart"/>
      <w:r w:rsidRPr="00F87346">
        <w:rPr>
          <w:rFonts w:asciiTheme="minorHAnsi" w:hAnsiTheme="minorHAnsi"/>
        </w:rPr>
        <w:t>with  the</w:t>
      </w:r>
      <w:proofErr w:type="gramEnd"/>
      <w:r w:rsidRPr="00F87346">
        <w:rPr>
          <w:rFonts w:asciiTheme="minorHAnsi" w:hAnsiTheme="minorHAnsi"/>
        </w:rPr>
        <w:t xml:space="preserve"> rest of your course work for this module)</w:t>
      </w:r>
    </w:p>
    <w:p w:rsidR="00F87346" w:rsidRPr="00F87346" w:rsidRDefault="00F87346" w:rsidP="00F87346">
      <w:pPr>
        <w:rPr>
          <w:rFonts w:asciiTheme="minorHAnsi" w:hAnsiTheme="minorHAnsi"/>
        </w:rPr>
      </w:pPr>
      <w:r w:rsidRPr="00F87346">
        <w:rPr>
          <w:rFonts w:asciiTheme="minorHAnsi" w:hAnsiTheme="minorHAnsi"/>
        </w:rPr>
        <w:t>Using the food checklists in Holistic Midwifery, Vol. I, pages 236-243, review a client’s diet journal. Make recommendations based on your assessment.</w:t>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r>
        <w:rPr>
          <w:rFonts w:asciiTheme="minorHAnsi" w:hAnsiTheme="minorHAnsi"/>
        </w:rPr>
        <w:t xml:space="preserve">25. </w:t>
      </w:r>
      <w:r w:rsidRPr="00F87346">
        <w:rPr>
          <w:rFonts w:asciiTheme="minorHAnsi" w:hAnsiTheme="minorHAnsi"/>
        </w:rPr>
        <w:t>Identify the lab services in your area and their screening panels you would utilize for ruling out or diagnosing pre-</w:t>
      </w:r>
      <w:proofErr w:type="spellStart"/>
      <w:r w:rsidRPr="00F87346">
        <w:rPr>
          <w:rFonts w:asciiTheme="minorHAnsi" w:hAnsiTheme="minorHAnsi"/>
        </w:rPr>
        <w:t>eclampsia</w:t>
      </w:r>
      <w:proofErr w:type="spellEnd"/>
      <w:r w:rsidRPr="00F87346">
        <w:rPr>
          <w:rFonts w:asciiTheme="minorHAnsi" w:hAnsiTheme="minorHAnsi"/>
        </w:rPr>
        <w:t>.</w:t>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r>
        <w:rPr>
          <w:rFonts w:asciiTheme="minorHAnsi" w:hAnsiTheme="minorHAnsi"/>
        </w:rPr>
        <w:t xml:space="preserve">26. </w:t>
      </w:r>
      <w:r w:rsidRPr="00F87346">
        <w:rPr>
          <w:rFonts w:asciiTheme="minorHAnsi" w:hAnsiTheme="minorHAnsi"/>
        </w:rPr>
        <w:t>Draft practice guidelines for screening for and responding to indications of pre-</w:t>
      </w:r>
      <w:proofErr w:type="spellStart"/>
      <w:r w:rsidRPr="00F87346">
        <w:rPr>
          <w:rFonts w:asciiTheme="minorHAnsi" w:hAnsiTheme="minorHAnsi"/>
        </w:rPr>
        <w:t>eclampsia</w:t>
      </w:r>
      <w:proofErr w:type="spellEnd"/>
      <w:r w:rsidRPr="00F87346">
        <w:rPr>
          <w:rFonts w:asciiTheme="minorHAnsi" w:hAnsiTheme="minorHAnsi"/>
        </w:rPr>
        <w:t xml:space="preserve"> in your own practice. Include reference to nutritional counseling,</w:t>
      </w:r>
      <w:r>
        <w:rPr>
          <w:rFonts w:asciiTheme="minorHAnsi" w:hAnsiTheme="minorHAnsi"/>
        </w:rPr>
        <w:t xml:space="preserve"> herbal support, lab work, your </w:t>
      </w:r>
      <w:r w:rsidRPr="00F87346">
        <w:rPr>
          <w:rFonts w:asciiTheme="minorHAnsi" w:hAnsiTheme="minorHAnsi"/>
        </w:rPr>
        <w:t>consultation and transport plan. Submit this draft and include it later in your Practice Guidelines projects (in the Charting and Practice Guidelines Module.)</w:t>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b/>
        </w:rPr>
      </w:pPr>
      <w:r w:rsidRPr="00F87346">
        <w:rPr>
          <w:rFonts w:asciiTheme="minorHAnsi" w:hAnsiTheme="minorHAnsi"/>
          <w:b/>
        </w:rPr>
        <w:t xml:space="preserve">Skills </w:t>
      </w:r>
    </w:p>
    <w:p w:rsidR="00F87346" w:rsidRPr="00F87346" w:rsidRDefault="00F87346" w:rsidP="00F87346">
      <w:pPr>
        <w:rPr>
          <w:rFonts w:asciiTheme="minorHAnsi" w:hAnsiTheme="minorHAnsi"/>
        </w:rPr>
      </w:pPr>
      <w:r w:rsidRPr="00F87346">
        <w:rPr>
          <w:rFonts w:asciiTheme="minorHAnsi" w:hAnsiTheme="minorHAnsi"/>
        </w:rPr>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 </w:t>
      </w:r>
      <w:r w:rsidRPr="00F87346">
        <w:rPr>
          <w:rFonts w:asciiTheme="minorHAnsi" w:eastAsia="ヒラギノ角ゴ Pro W3" w:hAnsiTheme="minorHAnsi"/>
        </w:rPr>
        <w:t>Preceptor Evaluation/Student Self-Assessment of Midwifery Skills</w:t>
      </w:r>
      <w:r w:rsidRPr="00F87346">
        <w:rPr>
          <w:rFonts w:asciiTheme="minorHAnsi" w:hAnsiTheme="minorHAnsi"/>
        </w:rPr>
        <w:t xml:space="preserve">. </w:t>
      </w:r>
      <w:r w:rsidRPr="00F87346">
        <w:rPr>
          <w:rFonts w:asciiTheme="minorHAnsi" w:hAnsiTheme="minorHAnsi"/>
        </w:rPr>
        <w:tab/>
      </w:r>
    </w:p>
    <w:p w:rsidR="00F87346" w:rsidRPr="00F87346" w:rsidRDefault="00F87346" w:rsidP="00F87346">
      <w:pPr>
        <w:rPr>
          <w:rFonts w:asciiTheme="minorHAnsi" w:hAnsiTheme="minorHAnsi"/>
        </w:rPr>
      </w:pPr>
    </w:p>
    <w:p w:rsidR="00F87346" w:rsidRPr="00F87346" w:rsidRDefault="00F87346" w:rsidP="00F87346">
      <w:pPr>
        <w:rPr>
          <w:rFonts w:asciiTheme="minorHAnsi" w:hAnsiTheme="minorHAnsi"/>
        </w:rPr>
      </w:pPr>
      <w:r w:rsidRPr="00F87346">
        <w:rPr>
          <w:rFonts w:asciiTheme="minorHAnsi" w:hAnsiTheme="minorHAnsi"/>
        </w:rPr>
        <w:t xml:space="preserve">2. General Health care Skills: </w:t>
      </w:r>
      <w:r w:rsidRPr="00F87346">
        <w:rPr>
          <w:rFonts w:asciiTheme="minorHAnsi" w:hAnsiTheme="minorHAnsi"/>
        </w:rPr>
        <w:tab/>
      </w:r>
    </w:p>
    <w:p w:rsidR="00F87346" w:rsidRPr="00F87346" w:rsidRDefault="00F87346" w:rsidP="00F87346">
      <w:pPr>
        <w:rPr>
          <w:rFonts w:asciiTheme="minorHAnsi" w:hAnsiTheme="minorHAnsi"/>
        </w:rPr>
      </w:pPr>
      <w:r w:rsidRPr="00F87346">
        <w:rPr>
          <w:rFonts w:asciiTheme="minorHAnsi" w:hAnsiTheme="minorHAnsi"/>
        </w:rPr>
        <w:tab/>
        <w:t>F. Uses alternate health care practices (</w:t>
      </w:r>
      <w:r>
        <w:rPr>
          <w:rFonts w:asciiTheme="minorHAnsi" w:hAnsiTheme="minorHAnsi"/>
        </w:rPr>
        <w:t xml:space="preserve">non-allopathic treatments) and </w:t>
      </w:r>
      <w:r w:rsidRPr="00F87346">
        <w:rPr>
          <w:rFonts w:asciiTheme="minorHAnsi" w:hAnsiTheme="minorHAnsi"/>
        </w:rPr>
        <w:t>modalities</w:t>
      </w:r>
      <w:r w:rsidRPr="00F87346">
        <w:rPr>
          <w:rFonts w:asciiTheme="minorHAnsi" w:hAnsiTheme="minorHAnsi"/>
        </w:rPr>
        <w:tab/>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t>1. Herbs 2. Hydrotherapy (baths, compresses, showers, etc.)</w:t>
      </w:r>
      <w:r w:rsidRPr="00F87346">
        <w:rPr>
          <w:rFonts w:asciiTheme="minorHAnsi" w:hAnsiTheme="minorHAnsi"/>
        </w:rPr>
        <w:tab/>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t xml:space="preserve">2. General Health care Skills: </w:t>
      </w:r>
      <w:r w:rsidRPr="00F87346">
        <w:rPr>
          <w:rFonts w:asciiTheme="minorHAnsi" w:hAnsiTheme="minorHAnsi"/>
        </w:rPr>
        <w:tab/>
      </w:r>
    </w:p>
    <w:p w:rsidR="00F87346" w:rsidRPr="00F87346" w:rsidRDefault="00F87346" w:rsidP="00F87346">
      <w:pPr>
        <w:rPr>
          <w:rFonts w:asciiTheme="minorHAnsi" w:hAnsiTheme="minorHAnsi"/>
        </w:rPr>
      </w:pPr>
      <w:r w:rsidRPr="00F87346">
        <w:rPr>
          <w:rFonts w:asciiTheme="minorHAnsi" w:hAnsiTheme="minorHAnsi"/>
        </w:rPr>
        <w:tab/>
        <w:t>G. Refers to alternate health care practitioners for non-allopathic treatments</w:t>
      </w:r>
      <w:r w:rsidRPr="00F87346">
        <w:rPr>
          <w:rFonts w:asciiTheme="minorHAnsi" w:hAnsiTheme="minorHAnsi"/>
        </w:rPr>
        <w:tab/>
      </w:r>
      <w:r w:rsidRPr="00F87346">
        <w:rPr>
          <w:rFonts w:asciiTheme="minorHAnsi" w:hAnsiTheme="minorHAnsi"/>
        </w:rPr>
        <w:tab/>
      </w:r>
    </w:p>
    <w:p w:rsidR="00F87346" w:rsidRPr="00F87346" w:rsidRDefault="00F87346" w:rsidP="00F87346">
      <w:pPr>
        <w:rPr>
          <w:rFonts w:asciiTheme="minorHAnsi" w:hAnsiTheme="minorHAnsi"/>
        </w:rPr>
      </w:pPr>
      <w:r w:rsidRPr="00F87346">
        <w:rPr>
          <w:rFonts w:asciiTheme="minorHAnsi" w:hAnsiTheme="minorHAnsi"/>
        </w:rPr>
        <w:t>3. Maternal Health Assessment:</w:t>
      </w:r>
      <w:r w:rsidRPr="00F87346">
        <w:rPr>
          <w:rFonts w:asciiTheme="minorHAnsi" w:hAnsiTheme="minorHAnsi"/>
        </w:rPr>
        <w:tab/>
      </w:r>
    </w:p>
    <w:p w:rsidR="00F87346" w:rsidRPr="00F87346" w:rsidRDefault="00F87346" w:rsidP="00F87346">
      <w:pPr>
        <w:rPr>
          <w:rFonts w:asciiTheme="minorHAnsi" w:hAnsiTheme="minorHAnsi"/>
        </w:rPr>
      </w:pPr>
      <w:r w:rsidRPr="00F87346">
        <w:rPr>
          <w:rFonts w:asciiTheme="minorHAnsi" w:hAnsiTheme="minorHAnsi"/>
        </w:rPr>
        <w:tab/>
        <w:t xml:space="preserve">K. Recognizes and responds to potential prenatal complications by </w:t>
      </w:r>
      <w:r w:rsidRPr="00F87346">
        <w:rPr>
          <w:rFonts w:asciiTheme="minorHAnsi" w:hAnsiTheme="minorHAnsi"/>
        </w:rPr>
        <w:tab/>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t>1. Identifying pregnancy-induced hypertension</w:t>
      </w:r>
      <w:r w:rsidRPr="00F87346">
        <w:rPr>
          <w:rFonts w:asciiTheme="minorHAnsi" w:hAnsiTheme="minorHAnsi"/>
        </w:rPr>
        <w:tab/>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t xml:space="preserve">2. Assessing, educating and counseling for pregnancy-induced hypertension </w:t>
      </w:r>
      <w:r w:rsidRPr="00F87346">
        <w:rPr>
          <w:rFonts w:asciiTheme="minorHAnsi" w:hAnsiTheme="minorHAnsi"/>
        </w:rPr>
        <w:tab/>
      </w:r>
      <w:r w:rsidRPr="00F87346">
        <w:rPr>
          <w:rFonts w:asciiTheme="minorHAnsi" w:hAnsiTheme="minorHAnsi"/>
        </w:rPr>
        <w:tab/>
      </w:r>
      <w:r w:rsidRPr="00F87346">
        <w:rPr>
          <w:rFonts w:asciiTheme="minorHAnsi" w:hAnsiTheme="minorHAnsi"/>
        </w:rPr>
        <w:tab/>
        <w:t xml:space="preserve">with: </w:t>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r>
      <w:r w:rsidRPr="00F87346">
        <w:rPr>
          <w:rFonts w:asciiTheme="minorHAnsi" w:hAnsiTheme="minorHAnsi"/>
        </w:rPr>
        <w:tab/>
        <w:t xml:space="preserve">a) </w:t>
      </w:r>
      <w:proofErr w:type="gramStart"/>
      <w:r w:rsidRPr="00F87346">
        <w:rPr>
          <w:rFonts w:asciiTheme="minorHAnsi" w:hAnsiTheme="minorHAnsi"/>
        </w:rPr>
        <w:t>nutritional</w:t>
      </w:r>
      <w:proofErr w:type="gramEnd"/>
      <w:r w:rsidRPr="00F87346">
        <w:rPr>
          <w:rFonts w:asciiTheme="minorHAnsi" w:hAnsiTheme="minorHAnsi"/>
        </w:rPr>
        <w:t xml:space="preserve">/hydration assessment, </w:t>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r>
      <w:r w:rsidRPr="00F87346">
        <w:rPr>
          <w:rFonts w:asciiTheme="minorHAnsi" w:hAnsiTheme="minorHAnsi"/>
        </w:rPr>
        <w:tab/>
        <w:t xml:space="preserve">b) Administration of </w:t>
      </w:r>
      <w:proofErr w:type="spellStart"/>
      <w:r w:rsidRPr="00F87346">
        <w:rPr>
          <w:rFonts w:asciiTheme="minorHAnsi" w:hAnsiTheme="minorHAnsi"/>
        </w:rPr>
        <w:t>clacium</w:t>
      </w:r>
      <w:proofErr w:type="spellEnd"/>
      <w:r w:rsidRPr="00F87346">
        <w:rPr>
          <w:rFonts w:asciiTheme="minorHAnsi" w:hAnsiTheme="minorHAnsi"/>
        </w:rPr>
        <w:t xml:space="preserve">/magnesium supplement, </w:t>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r>
      <w:r w:rsidRPr="00F87346">
        <w:rPr>
          <w:rFonts w:asciiTheme="minorHAnsi" w:hAnsiTheme="minorHAnsi"/>
        </w:rPr>
        <w:tab/>
        <w:t xml:space="preserve">c) </w:t>
      </w:r>
      <w:proofErr w:type="gramStart"/>
      <w:r w:rsidRPr="00F87346">
        <w:rPr>
          <w:rFonts w:asciiTheme="minorHAnsi" w:hAnsiTheme="minorHAnsi"/>
        </w:rPr>
        <w:t>stress</w:t>
      </w:r>
      <w:proofErr w:type="gramEnd"/>
      <w:r w:rsidRPr="00F87346">
        <w:rPr>
          <w:rFonts w:asciiTheme="minorHAnsi" w:hAnsiTheme="minorHAnsi"/>
        </w:rPr>
        <w:t xml:space="preserve"> assessment and management, d)non-allopathic remedies, </w:t>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r>
      <w:r w:rsidRPr="00F87346">
        <w:rPr>
          <w:rFonts w:asciiTheme="minorHAnsi" w:hAnsiTheme="minorHAnsi"/>
        </w:rPr>
        <w:tab/>
        <w:t xml:space="preserve">e) </w:t>
      </w:r>
      <w:proofErr w:type="gramStart"/>
      <w:r w:rsidRPr="00F87346">
        <w:rPr>
          <w:rFonts w:asciiTheme="minorHAnsi" w:hAnsiTheme="minorHAnsi"/>
        </w:rPr>
        <w:t>monitoring</w:t>
      </w:r>
      <w:proofErr w:type="gramEnd"/>
      <w:r w:rsidRPr="00F87346">
        <w:rPr>
          <w:rFonts w:asciiTheme="minorHAnsi" w:hAnsiTheme="minorHAnsi"/>
        </w:rPr>
        <w:t xml:space="preserve"> for signs/symptoms of increased severity, </w:t>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r>
      <w:r w:rsidRPr="00F87346">
        <w:rPr>
          <w:rFonts w:asciiTheme="minorHAnsi" w:hAnsiTheme="minorHAnsi"/>
        </w:rPr>
        <w:tab/>
        <w:t xml:space="preserve">f) </w:t>
      </w:r>
      <w:proofErr w:type="gramStart"/>
      <w:r w:rsidRPr="00F87346">
        <w:rPr>
          <w:rFonts w:asciiTheme="minorHAnsi" w:hAnsiTheme="minorHAnsi"/>
        </w:rPr>
        <w:t>assessment</w:t>
      </w:r>
      <w:proofErr w:type="gramEnd"/>
      <w:r w:rsidRPr="00F87346">
        <w:rPr>
          <w:rFonts w:asciiTheme="minorHAnsi" w:hAnsiTheme="minorHAnsi"/>
        </w:rPr>
        <w:t xml:space="preserve"> for drug abuse,  </w:t>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r>
      <w:r w:rsidRPr="00F87346">
        <w:rPr>
          <w:rFonts w:asciiTheme="minorHAnsi" w:hAnsiTheme="minorHAnsi"/>
        </w:rPr>
        <w:tab/>
        <w:t xml:space="preserve">g) </w:t>
      </w:r>
      <w:proofErr w:type="gramStart"/>
      <w:r w:rsidRPr="00F87346">
        <w:rPr>
          <w:rFonts w:asciiTheme="minorHAnsi" w:hAnsiTheme="minorHAnsi"/>
        </w:rPr>
        <w:t>increased</w:t>
      </w:r>
      <w:proofErr w:type="gramEnd"/>
      <w:r w:rsidRPr="00F87346">
        <w:rPr>
          <w:rFonts w:asciiTheme="minorHAnsi" w:hAnsiTheme="minorHAnsi"/>
        </w:rPr>
        <w:t xml:space="preserve"> frequency of maternal assessment</w:t>
      </w:r>
      <w:r w:rsidRPr="00F87346">
        <w:rPr>
          <w:rFonts w:asciiTheme="minorHAnsi" w:hAnsiTheme="minorHAnsi"/>
        </w:rPr>
        <w:tab/>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t xml:space="preserve">3. Identifying preeclampsia </w:t>
      </w:r>
    </w:p>
    <w:p w:rsidR="00F87346"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t xml:space="preserve">4. Collaborating and managing </w:t>
      </w:r>
      <w:proofErr w:type="spellStart"/>
      <w:r w:rsidRPr="00F87346">
        <w:rPr>
          <w:rFonts w:asciiTheme="minorHAnsi" w:hAnsiTheme="minorHAnsi"/>
        </w:rPr>
        <w:t>preeclamptic</w:t>
      </w:r>
      <w:proofErr w:type="spellEnd"/>
      <w:r w:rsidRPr="00F87346">
        <w:rPr>
          <w:rFonts w:asciiTheme="minorHAnsi" w:hAnsiTheme="minorHAnsi"/>
        </w:rPr>
        <w:t xml:space="preserve"> mothers</w:t>
      </w:r>
      <w:r w:rsidRPr="00F87346">
        <w:rPr>
          <w:rFonts w:asciiTheme="minorHAnsi" w:hAnsiTheme="minorHAnsi"/>
        </w:rPr>
        <w:tab/>
      </w:r>
    </w:p>
    <w:p w:rsidR="003A0D2D" w:rsidRPr="00F87346" w:rsidRDefault="00F87346" w:rsidP="00F87346">
      <w:pPr>
        <w:rPr>
          <w:rFonts w:asciiTheme="minorHAnsi" w:hAnsiTheme="minorHAnsi"/>
        </w:rPr>
      </w:pPr>
      <w:r w:rsidRPr="00F87346">
        <w:rPr>
          <w:rFonts w:asciiTheme="minorHAnsi" w:hAnsiTheme="minorHAnsi"/>
        </w:rPr>
        <w:tab/>
      </w:r>
      <w:r w:rsidRPr="00F87346">
        <w:rPr>
          <w:rFonts w:asciiTheme="minorHAnsi" w:hAnsiTheme="minorHAnsi"/>
        </w:rPr>
        <w:tab/>
      </w:r>
    </w:p>
    <w:sectPr w:rsidR="003A0D2D" w:rsidRPr="00F87346" w:rsidSect="00F8734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A93750"/>
    <w:multiLevelType w:val="hybridMultilevel"/>
    <w:tmpl w:val="48DC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A5C8D"/>
    <w:multiLevelType w:val="hybridMultilevel"/>
    <w:tmpl w:val="C326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904E7"/>
    <w:multiLevelType w:val="hybridMultilevel"/>
    <w:tmpl w:val="98D24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12CE4"/>
    <w:multiLevelType w:val="hybridMultilevel"/>
    <w:tmpl w:val="A640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87346"/>
    <w:rsid w:val="00F8734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46"/>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1">
    <w:name w:val="Header1"/>
    <w:rsid w:val="00F87346"/>
    <w:pPr>
      <w:jc w:val="center"/>
    </w:pPr>
    <w:rPr>
      <w:rFonts w:ascii="Helvetica" w:eastAsia="ヒラギノ角ゴ Pro W3" w:hAnsi="Helvetica" w:cs="Times New Roman"/>
      <w:b/>
      <w:color w:val="000000"/>
      <w:sz w:val="28"/>
      <w:szCs w:val="20"/>
    </w:rPr>
  </w:style>
  <w:style w:type="paragraph" w:customStyle="1" w:styleId="Default">
    <w:name w:val="Default"/>
    <w:rsid w:val="00F87346"/>
    <w:rPr>
      <w:rFonts w:ascii="Helvetica" w:eastAsia="ヒラギノ角ゴ Pro W3" w:hAnsi="Helvetica" w:cs="Times New Roman"/>
      <w:color w:val="000000"/>
      <w:szCs w:val="20"/>
    </w:rPr>
  </w:style>
  <w:style w:type="paragraph" w:customStyle="1" w:styleId="Bullet">
    <w:name w:val="Bullet"/>
    <w:rsid w:val="00F87346"/>
    <w:pPr>
      <w:ind w:left="120"/>
    </w:pPr>
    <w:rPr>
      <w:rFonts w:ascii="Helvetica" w:eastAsia="ヒラギノ角ゴ Pro W3" w:hAnsi="Helvetica" w:cs="Times New Roman"/>
      <w:color w:val="000000"/>
      <w:szCs w:val="20"/>
    </w:rPr>
  </w:style>
  <w:style w:type="paragraph" w:customStyle="1" w:styleId="Body">
    <w:name w:val="Body"/>
    <w:rsid w:val="00F87346"/>
    <w:rPr>
      <w:rFonts w:ascii="Helvetica" w:eastAsia="ヒラギノ角ゴ Pro W3" w:hAnsi="Helvetica" w:cs="Times New Roman"/>
      <w:color w:val="000000"/>
      <w:szCs w:val="20"/>
    </w:rPr>
  </w:style>
  <w:style w:type="paragraph" w:customStyle="1" w:styleId="Number">
    <w:name w:val="Number"/>
    <w:rsid w:val="00F87346"/>
    <w:pPr>
      <w:ind w:left="120"/>
    </w:pPr>
    <w:rPr>
      <w:rFonts w:ascii="Helvetica" w:eastAsia="ヒラギノ角ゴ Pro W3" w:hAnsi="Helvetica" w:cs="Times New Roman"/>
      <w:color w:val="000000"/>
      <w:szCs w:val="20"/>
    </w:rPr>
  </w:style>
  <w:style w:type="paragraph" w:customStyle="1" w:styleId="Body2">
    <w:name w:val="Body 2"/>
    <w:rsid w:val="00F87346"/>
    <w:rPr>
      <w:rFonts w:ascii="Helvetica" w:eastAsia="ヒラギノ角ゴ Pro W3" w:hAnsi="Helvetica" w:cs="Times New Roman"/>
      <w:color w:val="000000"/>
      <w:szCs w:val="20"/>
    </w:rPr>
  </w:style>
  <w:style w:type="paragraph" w:customStyle="1" w:styleId="Default1">
    <w:name w:val="Default 1"/>
    <w:rsid w:val="00F87346"/>
    <w:rPr>
      <w:rFonts w:ascii="Helvetica" w:eastAsia="ヒラギノ角ゴ Pro W3" w:hAnsi="Helvetica" w:cs="Times New Roman"/>
      <w:color w:val="000000"/>
      <w:szCs w:val="20"/>
    </w:rPr>
  </w:style>
  <w:style w:type="character" w:customStyle="1" w:styleId="Body1">
    <w:name w:val="Body 1"/>
    <w:rsid w:val="00F87346"/>
    <w:rPr>
      <w:rFonts w:ascii="Helvetica" w:eastAsia="ヒラギノ角ゴ Pro W3" w:hAnsi="Helvetica"/>
      <w:b w:val="0"/>
      <w:i w:val="0"/>
      <w:strike w:val="0"/>
      <w:dstrike w:val="0"/>
      <w:outline w:val="0"/>
      <w:color w:val="000000"/>
      <w:spacing w:val="0"/>
      <w:position w:val="0"/>
      <w:sz w:val="24"/>
      <w:u w:val="none"/>
      <w:shd w:val="clear" w:color="auto" w:fill="auto"/>
      <w:vertAlign w:val="baseline"/>
    </w:rPr>
  </w:style>
  <w:style w:type="paragraph" w:customStyle="1" w:styleId="Body3">
    <w:name w:val="Body 3"/>
    <w:rsid w:val="00F87346"/>
    <w:rPr>
      <w:rFonts w:ascii="Helvetica" w:eastAsia="ヒラギノ角ゴ Pro W3" w:hAnsi="Helvetica" w:cs="Times New Roman"/>
      <w:color w:val="000000"/>
      <w:szCs w:val="20"/>
    </w:rPr>
  </w:style>
  <w:style w:type="paragraph" w:customStyle="1" w:styleId="Diamond">
    <w:name w:val="Diamond"/>
    <w:rsid w:val="00F87346"/>
    <w:pPr>
      <w:outlineLvl w:val="0"/>
    </w:pPr>
    <w:rPr>
      <w:rFonts w:ascii="Helvetica" w:eastAsia="ヒラギノ角ゴ Pro W3" w:hAnsi="Helvetica" w:cs="Times New Roman"/>
      <w:color w:val="000000"/>
      <w:szCs w:val="20"/>
    </w:rPr>
  </w:style>
  <w:style w:type="paragraph" w:styleId="ListParagraph">
    <w:name w:val="List Paragraph"/>
    <w:basedOn w:val="Normal"/>
    <w:uiPriority w:val="34"/>
    <w:qFormat/>
    <w:rsid w:val="00F8734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1375</Words>
  <Characters>7843</Characters>
  <Application>Microsoft Macintosh Word</Application>
  <DocSecurity>0</DocSecurity>
  <Lines>65</Lines>
  <Paragraphs>15</Paragraphs>
  <ScaleCrop>false</ScaleCrop>
  <Company>NMI</Company>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Najat</dc:creator>
  <cp:keywords/>
  <cp:lastModifiedBy>Najat</cp:lastModifiedBy>
  <cp:revision>1</cp:revision>
  <dcterms:created xsi:type="dcterms:W3CDTF">2018-03-07T15:39:00Z</dcterms:created>
  <dcterms:modified xsi:type="dcterms:W3CDTF">2018-03-07T15:46:00Z</dcterms:modified>
</cp:coreProperties>
</file>